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CF" w:rsidRPr="005443CF" w:rsidRDefault="005443CF" w:rsidP="005443C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5443CF">
        <w:rPr>
          <w:rFonts w:ascii="Arial" w:hAnsi="Arial" w:cs="Arial"/>
          <w:b/>
          <w:bCs/>
          <w:color w:val="26282F"/>
          <w:sz w:val="24"/>
          <w:szCs w:val="24"/>
        </w:rPr>
        <w:t>Федеральный закон от 24 июля 2007 г. N 209-ФЗ</w:t>
      </w:r>
      <w:r w:rsidRPr="005443CF">
        <w:rPr>
          <w:rFonts w:ascii="Arial" w:hAnsi="Arial" w:cs="Arial"/>
          <w:b/>
          <w:bCs/>
          <w:color w:val="26282F"/>
          <w:sz w:val="24"/>
          <w:szCs w:val="24"/>
        </w:rPr>
        <w:br/>
        <w:t>"О развитии малого и среднего предпринимательства в Российской Федерации"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b/>
          <w:bCs/>
          <w:color w:val="26282F"/>
          <w:sz w:val="24"/>
          <w:szCs w:val="24"/>
        </w:rPr>
        <w:t>Принят Государственной Думой 6 июля 2007 года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b/>
          <w:bCs/>
          <w:color w:val="26282F"/>
          <w:sz w:val="24"/>
          <w:szCs w:val="24"/>
        </w:rPr>
        <w:t>Одобрен Советом Федерации 11 июля 2007 года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0" w:name="sub_473613168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настоящему Федеральному закону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" w:name="sub_1"/>
      <w:bookmarkEnd w:id="0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1. </w:t>
      </w:r>
      <w:r w:rsidRPr="005443CF">
        <w:rPr>
          <w:rFonts w:ascii="Arial" w:hAnsi="Arial" w:cs="Arial"/>
          <w:sz w:val="24"/>
          <w:szCs w:val="24"/>
        </w:rPr>
        <w:t>Предмет регулирования настоящего Федерального закона</w:t>
      </w:r>
    </w:p>
    <w:bookmarkEnd w:id="1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Настоящий Федеральный закон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предпринимательства, виды и формы такой поддержки.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39" w:hanging="139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2" w:name="sub_473615832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1 настоящего Федерального закона</w:t>
      </w:r>
    </w:p>
    <w:bookmarkEnd w:id="2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3" w:name="sub_2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2. </w:t>
      </w:r>
      <w:r w:rsidRPr="005443CF">
        <w:rPr>
          <w:rFonts w:ascii="Arial" w:hAnsi="Arial" w:cs="Arial"/>
          <w:sz w:val="24"/>
          <w:szCs w:val="24"/>
        </w:rPr>
        <w:t>Нормативное правовое регулирование развития малого и среднего предпринимательства в Российской Федерации</w:t>
      </w:r>
    </w:p>
    <w:bookmarkEnd w:id="3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 xml:space="preserve">Нормативное правовое регулирование развития малого и среднего предпринимательства в Российской Федерации основывается на </w:t>
      </w:r>
      <w:hyperlink r:id="rId5" w:history="1">
        <w:r w:rsidRPr="005443CF">
          <w:rPr>
            <w:rFonts w:ascii="Arial" w:hAnsi="Arial" w:cs="Arial"/>
            <w:color w:val="106BBE"/>
            <w:sz w:val="24"/>
            <w:szCs w:val="24"/>
          </w:rPr>
          <w:t>Конституции</w:t>
        </w:r>
      </w:hyperlink>
      <w:r w:rsidRPr="005443CF">
        <w:rPr>
          <w:rFonts w:ascii="Arial" w:hAnsi="Arial" w:cs="Arial"/>
          <w:sz w:val="24"/>
          <w:szCs w:val="24"/>
        </w:rPr>
        <w:t xml:space="preserve"> Российской Федерации и осуществляется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39" w:hanging="139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4" w:name="sub_473610228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2 настоящего Федерального закона</w:t>
      </w:r>
    </w:p>
    <w:bookmarkEnd w:id="4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5" w:name="sub_3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3. </w:t>
      </w:r>
      <w:r w:rsidRPr="005443CF">
        <w:rPr>
          <w:rFonts w:ascii="Arial" w:hAnsi="Arial" w:cs="Arial"/>
          <w:sz w:val="24"/>
          <w:szCs w:val="24"/>
        </w:rPr>
        <w:t>Основные понятия, используемые в настоящем Федеральном законе</w:t>
      </w:r>
    </w:p>
    <w:bookmarkEnd w:id="5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Для целей настоящего Федерального закона используются следующие основные понятия:</w:t>
      </w:r>
    </w:p>
    <w:bookmarkStart w:id="6" w:name="sub_31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fldChar w:fldCharType="begin"/>
      </w:r>
      <w:r w:rsidRPr="005443CF">
        <w:rPr>
          <w:rFonts w:ascii="Arial" w:hAnsi="Arial" w:cs="Arial"/>
          <w:sz w:val="24"/>
          <w:szCs w:val="24"/>
        </w:rPr>
        <w:instrText>HYPERLINK "garantF1://12086645.0"</w:instrText>
      </w:r>
      <w:r w:rsidRPr="005443CF">
        <w:rPr>
          <w:rFonts w:ascii="Arial" w:hAnsi="Arial" w:cs="Arial"/>
          <w:sz w:val="24"/>
          <w:szCs w:val="24"/>
        </w:rPr>
      </w:r>
      <w:r w:rsidRPr="005443CF">
        <w:rPr>
          <w:rFonts w:ascii="Arial" w:hAnsi="Arial" w:cs="Arial"/>
          <w:sz w:val="24"/>
          <w:szCs w:val="24"/>
        </w:rPr>
        <w:fldChar w:fldCharType="separate"/>
      </w:r>
      <w:r w:rsidRPr="005443CF">
        <w:rPr>
          <w:rFonts w:ascii="Arial" w:hAnsi="Arial" w:cs="Arial"/>
          <w:color w:val="106BBE"/>
          <w:sz w:val="24"/>
          <w:szCs w:val="24"/>
        </w:rPr>
        <w:t>1)</w:t>
      </w:r>
      <w:r w:rsidRPr="005443CF">
        <w:rPr>
          <w:rFonts w:ascii="Arial" w:hAnsi="Arial" w:cs="Arial"/>
          <w:sz w:val="24"/>
          <w:szCs w:val="24"/>
        </w:rPr>
        <w:fldChar w:fldCharType="end"/>
      </w:r>
      <w:r w:rsidRPr="005443CF">
        <w:rPr>
          <w:rFonts w:ascii="Arial" w:hAnsi="Arial" w:cs="Arial"/>
          <w:sz w:val="24"/>
          <w:szCs w:val="24"/>
        </w:rPr>
        <w:t xml:space="preserve"> </w:t>
      </w:r>
      <w:r w:rsidRPr="005443CF">
        <w:rPr>
          <w:rFonts w:ascii="Arial" w:hAnsi="Arial" w:cs="Arial"/>
          <w:b/>
          <w:bCs/>
          <w:color w:val="26282F"/>
          <w:sz w:val="24"/>
          <w:szCs w:val="24"/>
        </w:rPr>
        <w:t>субъекты малого и среднего предпринимательства</w:t>
      </w:r>
      <w:r w:rsidRPr="005443CF">
        <w:rPr>
          <w:rFonts w:ascii="Arial" w:hAnsi="Arial" w:cs="Arial"/>
          <w:sz w:val="24"/>
          <w:szCs w:val="24"/>
        </w:rPr>
        <w:t xml:space="preserve">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32"/>
      <w:bookmarkEnd w:id="6"/>
      <w:r w:rsidRPr="005443CF">
        <w:rPr>
          <w:rFonts w:ascii="Arial" w:hAnsi="Arial" w:cs="Arial"/>
          <w:sz w:val="24"/>
          <w:szCs w:val="24"/>
        </w:rPr>
        <w:t xml:space="preserve">2) </w:t>
      </w:r>
      <w:r w:rsidRPr="005443CF">
        <w:rPr>
          <w:rFonts w:ascii="Arial" w:hAnsi="Arial" w:cs="Arial"/>
          <w:b/>
          <w:bCs/>
          <w:color w:val="26282F"/>
          <w:sz w:val="24"/>
          <w:szCs w:val="24"/>
        </w:rPr>
        <w:t>федеральные программы развития субъектов малого и среднего предпринимательства</w:t>
      </w:r>
      <w:r w:rsidRPr="005443CF">
        <w:rPr>
          <w:rFonts w:ascii="Arial" w:hAnsi="Arial" w:cs="Arial"/>
          <w:sz w:val="24"/>
          <w:szCs w:val="24"/>
        </w:rPr>
        <w:t xml:space="preserve"> - нормативные правовые акты Правительства Российской Федерации, в которых определяются перечни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Российской Федерации, с указанием объема и источников их финансирования, результативности деятельности федеральных органов исполнительной власти, ответственных за реализацию указанных мероприятий;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33"/>
      <w:bookmarkEnd w:id="7"/>
      <w:r w:rsidRPr="005443CF">
        <w:rPr>
          <w:rFonts w:ascii="Arial" w:hAnsi="Arial" w:cs="Arial"/>
          <w:sz w:val="24"/>
          <w:szCs w:val="24"/>
        </w:rPr>
        <w:t xml:space="preserve">3) </w:t>
      </w:r>
      <w:r w:rsidRPr="005443CF">
        <w:rPr>
          <w:rFonts w:ascii="Arial" w:hAnsi="Arial" w:cs="Arial"/>
          <w:b/>
          <w:bCs/>
          <w:color w:val="26282F"/>
          <w:sz w:val="24"/>
          <w:szCs w:val="24"/>
        </w:rPr>
        <w:t>региональные программы развития субъектов малого и среднего предпринимательства</w:t>
      </w:r>
      <w:r w:rsidRPr="005443CF">
        <w:rPr>
          <w:rFonts w:ascii="Arial" w:hAnsi="Arial" w:cs="Arial"/>
          <w:sz w:val="24"/>
          <w:szCs w:val="24"/>
        </w:rPr>
        <w:t xml:space="preserve"> - нормативные правовые акты органов государственной власти </w:t>
      </w:r>
      <w:r w:rsidRPr="005443CF">
        <w:rPr>
          <w:rFonts w:ascii="Arial" w:hAnsi="Arial" w:cs="Arial"/>
          <w:sz w:val="24"/>
          <w:szCs w:val="24"/>
        </w:rPr>
        <w:lastRenderedPageBreak/>
        <w:t>субъектов Российской Федерации, в которых определяются перечни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субъектах Российской Федерации, с указанием объема и источников их финансирования, результативности деятельности органов государственной власти субъектов Российской Федерации, ответственных за реализацию указанных мероприятий;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34"/>
      <w:bookmarkEnd w:id="8"/>
      <w:r w:rsidRPr="005443CF">
        <w:rPr>
          <w:rFonts w:ascii="Arial" w:hAnsi="Arial" w:cs="Arial"/>
          <w:sz w:val="24"/>
          <w:szCs w:val="24"/>
        </w:rPr>
        <w:t xml:space="preserve">4) </w:t>
      </w:r>
      <w:r w:rsidRPr="005443CF">
        <w:rPr>
          <w:rFonts w:ascii="Arial" w:hAnsi="Arial" w:cs="Arial"/>
          <w:b/>
          <w:bCs/>
          <w:color w:val="26282F"/>
          <w:sz w:val="24"/>
          <w:szCs w:val="24"/>
        </w:rPr>
        <w:t>муниципальные программы развития субъектов малого и среднего предпринимательства</w:t>
      </w:r>
      <w:r w:rsidRPr="005443CF">
        <w:rPr>
          <w:rFonts w:ascii="Arial" w:hAnsi="Arial" w:cs="Arial"/>
          <w:sz w:val="24"/>
          <w:szCs w:val="24"/>
        </w:rPr>
        <w:t xml:space="preserve"> - нормативные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муниципальных образованиях, с указанием объема и источников их финансирования, результативности деятельности органов местного самоуправления, ответственных за реализацию указанных мероприятий;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35"/>
      <w:bookmarkEnd w:id="9"/>
      <w:r w:rsidRPr="005443CF">
        <w:rPr>
          <w:rFonts w:ascii="Arial" w:hAnsi="Arial" w:cs="Arial"/>
          <w:sz w:val="24"/>
          <w:szCs w:val="24"/>
        </w:rPr>
        <w:t xml:space="preserve">5) </w:t>
      </w:r>
      <w:r w:rsidRPr="005443CF">
        <w:rPr>
          <w:rFonts w:ascii="Arial" w:hAnsi="Arial" w:cs="Arial"/>
          <w:b/>
          <w:bCs/>
          <w:color w:val="26282F"/>
          <w:sz w:val="24"/>
          <w:szCs w:val="24"/>
        </w:rPr>
        <w:t>поддержка субъектов малого и среднего предпринимательства (далее также - поддержка)</w:t>
      </w:r>
      <w:r w:rsidRPr="005443CF">
        <w:rPr>
          <w:rFonts w:ascii="Arial" w:hAnsi="Arial" w:cs="Arial"/>
          <w:sz w:val="24"/>
          <w:szCs w:val="24"/>
        </w:rPr>
        <w:t xml:space="preserve"> 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предпринимательства.</w:t>
      </w:r>
    </w:p>
    <w:bookmarkEnd w:id="10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39" w:hanging="139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3 настоящего Федерального закона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1" w:name="sub_4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4. </w:t>
      </w:r>
      <w:r w:rsidRPr="005443CF">
        <w:rPr>
          <w:rFonts w:ascii="Arial" w:hAnsi="Arial" w:cs="Arial"/>
          <w:sz w:val="24"/>
          <w:szCs w:val="24"/>
        </w:rPr>
        <w:t>Категории субъектов малого и среднего предпринимательства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41"/>
      <w:bookmarkEnd w:id="11"/>
      <w:r w:rsidRPr="005443CF">
        <w:rPr>
          <w:rFonts w:ascii="Arial" w:hAnsi="Arial" w:cs="Arial"/>
          <w:sz w:val="24"/>
          <w:szCs w:val="24"/>
        </w:rPr>
        <w:t xml:space="preserve">1. К субъектам малого и среднего предпринимательства относятся внесенные в </w:t>
      </w:r>
      <w:hyperlink r:id="rId6" w:history="1">
        <w:r w:rsidRPr="005443CF">
          <w:rPr>
            <w:rFonts w:ascii="Arial" w:hAnsi="Arial" w:cs="Arial"/>
            <w:color w:val="106BBE"/>
            <w:sz w:val="24"/>
            <w:szCs w:val="24"/>
          </w:rPr>
          <w:t>единый государственный реестр</w:t>
        </w:r>
      </w:hyperlink>
      <w:r w:rsidRPr="005443CF">
        <w:rPr>
          <w:rFonts w:ascii="Arial" w:hAnsi="Arial" w:cs="Arial"/>
          <w:sz w:val="24"/>
          <w:szCs w:val="24"/>
        </w:rPr>
        <w:t xml:space="preserve"> юридических лиц </w:t>
      </w:r>
      <w:hyperlink r:id="rId7" w:history="1">
        <w:r w:rsidRPr="005443CF">
          <w:rPr>
            <w:rFonts w:ascii="Arial" w:hAnsi="Arial" w:cs="Arial"/>
            <w:color w:val="106BBE"/>
            <w:sz w:val="24"/>
            <w:szCs w:val="24"/>
          </w:rPr>
          <w:t>потребительские кооперативы</w:t>
        </w:r>
      </w:hyperlink>
      <w:r w:rsidRPr="005443CF">
        <w:rPr>
          <w:rFonts w:ascii="Arial" w:hAnsi="Arial" w:cs="Arial"/>
          <w:sz w:val="24"/>
          <w:szCs w:val="24"/>
        </w:rPr>
        <w:t xml:space="preserve"> и </w:t>
      </w:r>
      <w:hyperlink r:id="rId8" w:history="1">
        <w:r w:rsidRPr="005443CF">
          <w:rPr>
            <w:rFonts w:ascii="Arial" w:hAnsi="Arial" w:cs="Arial"/>
            <w:color w:val="106BBE"/>
            <w:sz w:val="24"/>
            <w:szCs w:val="24"/>
          </w:rPr>
          <w:t>коммерческие организации</w:t>
        </w:r>
      </w:hyperlink>
      <w:r w:rsidRPr="005443CF">
        <w:rPr>
          <w:rFonts w:ascii="Arial" w:hAnsi="Arial" w:cs="Arial"/>
          <w:sz w:val="24"/>
          <w:szCs w:val="24"/>
        </w:rPr>
        <w:t xml:space="preserve">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</w:t>
      </w:r>
      <w:hyperlink r:id="rId9" w:history="1">
        <w:r w:rsidRPr="005443CF">
          <w:rPr>
            <w:rFonts w:ascii="Arial" w:hAnsi="Arial" w:cs="Arial"/>
            <w:color w:val="106BBE"/>
            <w:sz w:val="24"/>
            <w:szCs w:val="24"/>
          </w:rPr>
          <w:t>крестьянские (фермерские) хозяйства</w:t>
        </w:r>
      </w:hyperlink>
      <w:r w:rsidRPr="005443CF">
        <w:rPr>
          <w:rFonts w:ascii="Arial" w:hAnsi="Arial" w:cs="Arial"/>
          <w:sz w:val="24"/>
          <w:szCs w:val="24"/>
        </w:rPr>
        <w:t>, соответствующие следующим условиям: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3" w:name="sub_411"/>
      <w:bookmarkEnd w:id="12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4" w:name="sub_473624244"/>
    <w:bookmarkEnd w:id="13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"garantF1://70319150.11"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23 июля 2013 г. N 238-ФЗ пункт 1 части 1 статьи 4 настоящего Федерального закона изложен в новой редакции, </w:t>
      </w:r>
      <w:hyperlink r:id="rId10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октября 2013 г.</w:t>
      </w:r>
    </w:p>
    <w:bookmarkEnd w:id="14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"garantF1://57953414.411"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 xml:space="preserve"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и среднего </w:t>
      </w:r>
      <w:r w:rsidRPr="005443CF">
        <w:rPr>
          <w:rFonts w:ascii="Arial" w:hAnsi="Arial" w:cs="Arial"/>
          <w:sz w:val="24"/>
          <w:szCs w:val="24"/>
        </w:rPr>
        <w:lastRenderedPageBreak/>
        <w:t xml:space="preserve">предпринимательства, не должна превышать двадцать пять процентов. Последнее ограничение не распространяется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а также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</w:t>
      </w:r>
      <w:hyperlink r:id="rId11" w:history="1">
        <w:r w:rsidRPr="005443CF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5443CF">
        <w:rPr>
          <w:rFonts w:ascii="Arial" w:hAnsi="Arial" w:cs="Arial"/>
          <w:sz w:val="24"/>
          <w:szCs w:val="24"/>
        </w:rPr>
        <w:t xml:space="preserve"> от 23 августа 1996 года N 127-ФЗ "О науке и государственной научно-технической политике". Юридические лица включаются в указанный перечень в </w:t>
      </w:r>
      <w:hyperlink r:id="rId12" w:history="1">
        <w:r w:rsidRPr="005443CF">
          <w:rPr>
            <w:rFonts w:ascii="Arial" w:hAnsi="Arial" w:cs="Arial"/>
            <w:color w:val="106BBE"/>
            <w:sz w:val="24"/>
            <w:szCs w:val="24"/>
          </w:rPr>
          <w:t>порядке</w:t>
        </w:r>
      </w:hyperlink>
      <w:r w:rsidRPr="005443CF">
        <w:rPr>
          <w:rFonts w:ascii="Arial" w:hAnsi="Arial" w:cs="Arial"/>
          <w:sz w:val="24"/>
          <w:szCs w:val="24"/>
        </w:rPr>
        <w:t>, установленном Правительством Российской Федерации, при условии соответствия одному из следующих критериев: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4111"/>
      <w:r w:rsidRPr="005443CF">
        <w:rPr>
          <w:rFonts w:ascii="Arial" w:hAnsi="Arial" w:cs="Arial"/>
          <w:sz w:val="24"/>
          <w:szCs w:val="24"/>
        </w:rPr>
        <w:t>а) юридические лица являются открытыми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открытые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4112"/>
      <w:bookmarkEnd w:id="15"/>
      <w:r w:rsidRPr="005443CF">
        <w:rPr>
          <w:rFonts w:ascii="Arial" w:hAnsi="Arial" w:cs="Arial"/>
          <w:sz w:val="24"/>
          <w:szCs w:val="24"/>
        </w:rPr>
        <w:t xml:space="preserve">б) юридические лица являются государственными корпорациями, учрежденными в соответствии с </w:t>
      </w:r>
      <w:hyperlink r:id="rId13" w:history="1">
        <w:r w:rsidRPr="005443CF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5443CF">
        <w:rPr>
          <w:rFonts w:ascii="Arial" w:hAnsi="Arial" w:cs="Arial"/>
          <w:sz w:val="24"/>
          <w:szCs w:val="24"/>
        </w:rPr>
        <w:t xml:space="preserve"> от 12 января 1996 года N 7-ФЗ "О некоммерческих организациях";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412"/>
      <w:bookmarkEnd w:id="16"/>
      <w:r w:rsidRPr="005443CF">
        <w:rPr>
          <w:rFonts w:ascii="Arial" w:hAnsi="Arial" w:cs="Arial"/>
          <w:sz w:val="24"/>
          <w:szCs w:val="24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4121"/>
      <w:bookmarkEnd w:id="17"/>
      <w:r w:rsidRPr="005443CF">
        <w:rPr>
          <w:rFonts w:ascii="Arial" w:hAnsi="Arial" w:cs="Arial"/>
          <w:sz w:val="24"/>
          <w:szCs w:val="24"/>
        </w:rPr>
        <w:t>а) от ста одного до двухсот пятидесяти человек включительно для средних предприятий;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4122"/>
      <w:bookmarkEnd w:id="18"/>
      <w:r w:rsidRPr="005443CF">
        <w:rPr>
          <w:rFonts w:ascii="Arial" w:hAnsi="Arial" w:cs="Arial"/>
          <w:sz w:val="24"/>
          <w:szCs w:val="24"/>
        </w:rPr>
        <w:t>б) до ста человек включительно для малых предприятий; среди малых предприятий выделяются микропредприятия - до пятнадцати человек;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413"/>
      <w:bookmarkEnd w:id="19"/>
      <w:r w:rsidRPr="005443CF">
        <w:rPr>
          <w:rFonts w:ascii="Arial" w:hAnsi="Arial" w:cs="Arial"/>
          <w:sz w:val="24"/>
          <w:szCs w:val="24"/>
        </w:rPr>
        <w:t xml:space="preserve"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</w:t>
      </w:r>
      <w:hyperlink r:id="rId14" w:history="1">
        <w:r w:rsidRPr="005443CF">
          <w:rPr>
            <w:rFonts w:ascii="Arial" w:hAnsi="Arial" w:cs="Arial"/>
            <w:color w:val="106BBE"/>
            <w:sz w:val="24"/>
            <w:szCs w:val="24"/>
          </w:rPr>
          <w:t>предельные значения</w:t>
        </w:r>
      </w:hyperlink>
      <w:r w:rsidRPr="005443CF">
        <w:rPr>
          <w:rFonts w:ascii="Arial" w:hAnsi="Arial" w:cs="Arial"/>
          <w:sz w:val="24"/>
          <w:szCs w:val="24"/>
        </w:rPr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1" w:name="sub_42"/>
      <w:bookmarkEnd w:id="20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22" w:name="sub_473625704"/>
      <w:bookmarkEnd w:id="21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Часть 2 статьи 4 настоящего Федерального закона </w:t>
      </w:r>
      <w:hyperlink w:anchor="sub_2702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вступает в силу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с 1 января 2010 г.</w:t>
      </w:r>
    </w:p>
    <w:bookmarkEnd w:id="22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 xml:space="preserve">2. Предусмотренные </w:t>
      </w:r>
      <w:hyperlink w:anchor="sub_413" w:history="1">
        <w:r w:rsidRPr="005443CF">
          <w:rPr>
            <w:rFonts w:ascii="Arial" w:hAnsi="Arial" w:cs="Arial"/>
            <w:color w:val="106BBE"/>
            <w:sz w:val="24"/>
            <w:szCs w:val="24"/>
          </w:rPr>
          <w:t>пунктом 3 части 1</w:t>
        </w:r>
      </w:hyperlink>
      <w:r w:rsidRPr="005443CF">
        <w:rPr>
          <w:rFonts w:ascii="Arial" w:hAnsi="Arial" w:cs="Arial"/>
          <w:sz w:val="24"/>
          <w:szCs w:val="24"/>
        </w:rPr>
        <w:t xml:space="preserve"> настоящей статьи предельные значения выручки от реализации товаров (работ, услуг)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43"/>
      <w:r w:rsidRPr="005443CF">
        <w:rPr>
          <w:rFonts w:ascii="Arial" w:hAnsi="Arial" w:cs="Arial"/>
          <w:sz w:val="24"/>
          <w:szCs w:val="24"/>
        </w:rPr>
        <w:lastRenderedPageBreak/>
        <w:t xml:space="preserve">3. Категория субъекта малого или среднего предпринимательства определяется в соответствии с наибольшим по значению условием, установленным </w:t>
      </w:r>
      <w:hyperlink w:anchor="sub_412" w:history="1">
        <w:r w:rsidRPr="005443CF">
          <w:rPr>
            <w:rFonts w:ascii="Arial" w:hAnsi="Arial" w:cs="Arial"/>
            <w:color w:val="106BBE"/>
            <w:sz w:val="24"/>
            <w:szCs w:val="24"/>
          </w:rPr>
          <w:t>пунктами 2</w:t>
        </w:r>
      </w:hyperlink>
      <w:r w:rsidRPr="005443CF">
        <w:rPr>
          <w:rFonts w:ascii="Arial" w:hAnsi="Arial" w:cs="Arial"/>
          <w:sz w:val="24"/>
          <w:szCs w:val="24"/>
        </w:rPr>
        <w:t xml:space="preserve"> и </w:t>
      </w:r>
      <w:hyperlink w:anchor="sub_413" w:history="1">
        <w:r w:rsidRPr="005443CF">
          <w:rPr>
            <w:rFonts w:ascii="Arial" w:hAnsi="Arial" w:cs="Arial"/>
            <w:color w:val="106BBE"/>
            <w:sz w:val="24"/>
            <w:szCs w:val="24"/>
          </w:rPr>
          <w:t>3 части 1</w:t>
        </w:r>
      </w:hyperlink>
      <w:r w:rsidRPr="005443CF">
        <w:rPr>
          <w:rFonts w:ascii="Arial" w:hAnsi="Arial" w:cs="Arial"/>
          <w:sz w:val="24"/>
          <w:szCs w:val="24"/>
        </w:rPr>
        <w:t xml:space="preserve"> настоящей статьи.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44"/>
      <w:bookmarkEnd w:id="23"/>
      <w:r w:rsidRPr="005443CF">
        <w:rPr>
          <w:rFonts w:ascii="Arial" w:hAnsi="Arial" w:cs="Arial"/>
          <w:sz w:val="24"/>
          <w:szCs w:val="24"/>
        </w:rPr>
        <w:t xml:space="preserve">4.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w:anchor="sub_412" w:history="1">
        <w:r w:rsidRPr="005443CF">
          <w:rPr>
            <w:rFonts w:ascii="Arial" w:hAnsi="Arial" w:cs="Arial"/>
            <w:color w:val="106BBE"/>
            <w:sz w:val="24"/>
            <w:szCs w:val="24"/>
          </w:rPr>
          <w:t>пунктах 2</w:t>
        </w:r>
      </w:hyperlink>
      <w:r w:rsidRPr="005443CF">
        <w:rPr>
          <w:rFonts w:ascii="Arial" w:hAnsi="Arial" w:cs="Arial"/>
          <w:sz w:val="24"/>
          <w:szCs w:val="24"/>
        </w:rPr>
        <w:t xml:space="preserve"> и </w:t>
      </w:r>
      <w:hyperlink w:anchor="sub_413" w:history="1">
        <w:r w:rsidRPr="005443CF">
          <w:rPr>
            <w:rFonts w:ascii="Arial" w:hAnsi="Arial" w:cs="Arial"/>
            <w:color w:val="106BBE"/>
            <w:sz w:val="24"/>
            <w:szCs w:val="24"/>
          </w:rPr>
          <w:t>3 части 1</w:t>
        </w:r>
      </w:hyperlink>
      <w:r w:rsidRPr="005443CF">
        <w:rPr>
          <w:rFonts w:ascii="Arial" w:hAnsi="Arial" w:cs="Arial"/>
          <w:sz w:val="24"/>
          <w:szCs w:val="24"/>
        </w:rPr>
        <w:t xml:space="preserve"> настоящей статьи, в течение двух календарных лет, следующих один за другим.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45"/>
      <w:bookmarkEnd w:id="24"/>
      <w:r w:rsidRPr="005443CF">
        <w:rPr>
          <w:rFonts w:ascii="Arial" w:hAnsi="Arial" w:cs="Arial"/>
          <w:sz w:val="24"/>
          <w:szCs w:val="24"/>
        </w:rPr>
        <w:t xml:space="preserve">5. Вновь созданные организации или вновь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выручки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регистрации, не превышают предельные значения, установленные в </w:t>
      </w:r>
      <w:hyperlink w:anchor="sub_412" w:history="1">
        <w:r w:rsidRPr="005443CF">
          <w:rPr>
            <w:rFonts w:ascii="Arial" w:hAnsi="Arial" w:cs="Arial"/>
            <w:color w:val="106BBE"/>
            <w:sz w:val="24"/>
            <w:szCs w:val="24"/>
          </w:rPr>
          <w:t>пунктах 2</w:t>
        </w:r>
      </w:hyperlink>
      <w:r w:rsidRPr="005443CF">
        <w:rPr>
          <w:rFonts w:ascii="Arial" w:hAnsi="Arial" w:cs="Arial"/>
          <w:sz w:val="24"/>
          <w:szCs w:val="24"/>
        </w:rPr>
        <w:t xml:space="preserve"> и </w:t>
      </w:r>
      <w:hyperlink w:anchor="sub_413" w:history="1">
        <w:r w:rsidRPr="005443CF">
          <w:rPr>
            <w:rFonts w:ascii="Arial" w:hAnsi="Arial" w:cs="Arial"/>
            <w:color w:val="106BBE"/>
            <w:sz w:val="24"/>
            <w:szCs w:val="24"/>
          </w:rPr>
          <w:t>3 части 1</w:t>
        </w:r>
      </w:hyperlink>
      <w:r w:rsidRPr="005443CF">
        <w:rPr>
          <w:rFonts w:ascii="Arial" w:hAnsi="Arial" w:cs="Arial"/>
          <w:sz w:val="24"/>
          <w:szCs w:val="24"/>
        </w:rPr>
        <w:t xml:space="preserve"> настоящей статьи.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46"/>
      <w:bookmarkEnd w:id="25"/>
      <w:r w:rsidRPr="005443CF">
        <w:rPr>
          <w:rFonts w:ascii="Arial" w:hAnsi="Arial" w:cs="Arial"/>
          <w:sz w:val="24"/>
          <w:szCs w:val="24"/>
        </w:rPr>
        <w:t>6. Средняя численность работников микропредприятия, малого предприятия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указанных микропредприятия, малого предприятия или среднего предприятия.</w:t>
      </w:r>
    </w:p>
    <w:bookmarkEnd w:id="26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27" w:name="sub_473664380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О расчете средней численности работников малых предприятий см. </w:t>
      </w:r>
      <w:hyperlink r:id="rId15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Росстата от 9 января 2014 г. N 1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47"/>
      <w:bookmarkEnd w:id="27"/>
      <w:r w:rsidRPr="005443CF">
        <w:rPr>
          <w:rFonts w:ascii="Arial" w:hAnsi="Arial" w:cs="Arial"/>
          <w:sz w:val="24"/>
          <w:szCs w:val="24"/>
        </w:rPr>
        <w:t xml:space="preserve">7. Выручка от реализации товаров (работ, услуг) за календарный год определяется в порядке, установленном </w:t>
      </w:r>
      <w:hyperlink r:id="rId16" w:history="1">
        <w:r w:rsidRPr="005443CF">
          <w:rPr>
            <w:rFonts w:ascii="Arial" w:hAnsi="Arial" w:cs="Arial"/>
            <w:color w:val="106BBE"/>
            <w:sz w:val="24"/>
            <w:szCs w:val="24"/>
          </w:rPr>
          <w:t>Налоговым кодексом</w:t>
        </w:r>
      </w:hyperlink>
      <w:r w:rsidRPr="005443CF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48"/>
      <w:bookmarkEnd w:id="28"/>
      <w:r w:rsidRPr="005443CF">
        <w:rPr>
          <w:rFonts w:ascii="Arial" w:hAnsi="Arial" w:cs="Arial"/>
          <w:sz w:val="24"/>
          <w:szCs w:val="24"/>
        </w:rPr>
        <w:t xml:space="preserve">8. Балансовая стоимость активов (остаточная стоимость основных средств и нематериальных активов) определяется в соответствии с </w:t>
      </w:r>
      <w:hyperlink r:id="rId17" w:history="1">
        <w:r w:rsidRPr="005443CF">
          <w:rPr>
            <w:rFonts w:ascii="Arial" w:hAnsi="Arial" w:cs="Arial"/>
            <w:color w:val="106BBE"/>
            <w:sz w:val="24"/>
            <w:szCs w:val="24"/>
          </w:rPr>
          <w:t>законодательством</w:t>
        </w:r>
      </w:hyperlink>
      <w:r w:rsidRPr="005443CF">
        <w:rPr>
          <w:rFonts w:ascii="Arial" w:hAnsi="Arial" w:cs="Arial"/>
          <w:sz w:val="24"/>
          <w:szCs w:val="24"/>
        </w:rPr>
        <w:t xml:space="preserve"> Российской Федерации о бухгалтерском учете.</w:t>
      </w:r>
    </w:p>
    <w:bookmarkEnd w:id="29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30" w:name="sub_473679984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18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ПБУ 14/2007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"Учет нематериальных активов", утвержденное </w:t>
      </w:r>
      <w:hyperlink r:id="rId19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приказом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Минфина РФ от 27 декабря 2007 г. N 153н и </w:t>
      </w:r>
      <w:hyperlink r:id="rId20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 xml:space="preserve">ПБУ 6/01 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"Учет основных средств", утвержденное </w:t>
      </w:r>
      <w:hyperlink r:id="rId21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приказом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Минфина РФ от 30 марта 2001 г. N 26н</w:t>
      </w:r>
    </w:p>
    <w:bookmarkEnd w:id="30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39" w:hanging="139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4 настоящего Федерального закона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31" w:name="sub_5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5. </w:t>
      </w:r>
      <w:r w:rsidRPr="005443CF">
        <w:rPr>
          <w:rFonts w:ascii="Arial" w:hAnsi="Arial" w:cs="Arial"/>
          <w:sz w:val="24"/>
          <w:szCs w:val="24"/>
        </w:rPr>
        <w:t>Федеральные статистические наблюдения за деятельностью субъектов малого и среднего предпринимательства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2" w:name="sub_51"/>
      <w:bookmarkEnd w:id="31"/>
      <w:r w:rsidRPr="005443CF">
        <w:rPr>
          <w:rFonts w:ascii="Arial" w:hAnsi="Arial" w:cs="Arial"/>
          <w:sz w:val="24"/>
          <w:szCs w:val="24"/>
        </w:rPr>
        <w:t>1.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3" w:name="sub_52"/>
      <w:bookmarkEnd w:id="32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34" w:name="sub_473686364"/>
      <w:bookmarkEnd w:id="33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Часть 2 статьи 5 настоящего Федерального закона </w:t>
      </w:r>
      <w:hyperlink w:anchor="sub_2702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вступает в силу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с 1 января 2010 г.</w:t>
      </w:r>
    </w:p>
    <w:bookmarkEnd w:id="34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 xml:space="preserve">2. </w:t>
      </w:r>
      <w:hyperlink r:id="rId22" w:history="1">
        <w:r w:rsidRPr="005443CF">
          <w:rPr>
            <w:rFonts w:ascii="Arial" w:hAnsi="Arial" w:cs="Arial"/>
            <w:color w:val="106BBE"/>
            <w:sz w:val="24"/>
            <w:szCs w:val="24"/>
          </w:rPr>
          <w:t>Сплошные статистические наблюдения</w:t>
        </w:r>
      </w:hyperlink>
      <w:r w:rsidRPr="005443CF">
        <w:rPr>
          <w:rFonts w:ascii="Arial" w:hAnsi="Arial" w:cs="Arial"/>
          <w:sz w:val="24"/>
          <w:szCs w:val="24"/>
        </w:rPr>
        <w:t xml:space="preserve"> за деятельностью субъектов малого и среднего предпринимательства проводятся один раз в пять лет.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5" w:name="sub_53"/>
      <w:r w:rsidRPr="005443CF">
        <w:rPr>
          <w:rFonts w:ascii="Arial" w:hAnsi="Arial" w:cs="Arial"/>
          <w:sz w:val="24"/>
          <w:szCs w:val="24"/>
        </w:rPr>
        <w:lastRenderedPageBreak/>
        <w:t xml:space="preserve">3. Выборочные статистические наблюдения проводятся путем ежемесячных и (или) ежеквартальных обследований деятельности малых предприятий (за исключением микропредприятий) и средних предприятий. Выборочные статистические наблюдения проводятся путем ежегодных обследований деятельности микропредприятий. </w:t>
      </w:r>
      <w:hyperlink r:id="rId23" w:history="1">
        <w:r w:rsidRPr="005443CF">
          <w:rPr>
            <w:rFonts w:ascii="Arial" w:hAnsi="Arial" w:cs="Arial"/>
            <w:color w:val="106BBE"/>
            <w:sz w:val="24"/>
            <w:szCs w:val="24"/>
          </w:rPr>
          <w:t>Порядок</w:t>
        </w:r>
      </w:hyperlink>
      <w:r w:rsidRPr="005443CF">
        <w:rPr>
          <w:rFonts w:ascii="Arial" w:hAnsi="Arial" w:cs="Arial"/>
          <w:sz w:val="24"/>
          <w:szCs w:val="24"/>
        </w:rPr>
        <w:t xml:space="preserve"> проведения выборочных статистических наблюдений определяется Правительством Российской Федерации.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6" w:name="sub_54"/>
      <w:bookmarkEnd w:id="35"/>
      <w:r w:rsidRPr="005443CF">
        <w:rPr>
          <w:rFonts w:ascii="Arial" w:hAnsi="Arial" w:cs="Arial"/>
          <w:sz w:val="24"/>
          <w:szCs w:val="24"/>
        </w:rPr>
        <w:t xml:space="preserve">4. Федеральные органы государственной власти, органы государственной власти субъектов Российской Федерации, органы местного самоуправления обязаны представлять бесплатно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</w:t>
      </w:r>
      <w:hyperlink r:id="rId24" w:history="1">
        <w:r w:rsidRPr="005443CF">
          <w:rPr>
            <w:rFonts w:ascii="Arial" w:hAnsi="Arial" w:cs="Arial"/>
            <w:color w:val="106BBE"/>
            <w:sz w:val="24"/>
            <w:szCs w:val="24"/>
          </w:rPr>
          <w:t>законодательством</w:t>
        </w:r>
      </w:hyperlink>
      <w:r w:rsidRPr="005443CF">
        <w:rPr>
          <w:rFonts w:ascii="Arial" w:hAnsi="Arial" w:cs="Arial"/>
          <w:sz w:val="24"/>
          <w:szCs w:val="24"/>
        </w:rPr>
        <w:t xml:space="preserve"> Российской Федерации, документированную информацию по формам, установленным в целях осуществления федеральных государственных статистических наблюдений, и информацию, полученную федеральными органами государственной власти, органами государственной власти субъектов Российской Федерации, органами местного самоуправления в связи с осуществлением ими контрольно-надзорных и других административных полномочий в отношении субъектов малого и среднего предпринимательства.</w:t>
      </w:r>
    </w:p>
    <w:bookmarkEnd w:id="36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39" w:hanging="139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5 настоящего Федерального закона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37" w:name="sub_6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6. </w:t>
      </w:r>
      <w:r w:rsidRPr="005443CF">
        <w:rPr>
          <w:rFonts w:ascii="Arial" w:hAnsi="Arial" w:cs="Arial"/>
          <w:sz w:val="24"/>
          <w:szCs w:val="24"/>
        </w:rPr>
        <w:t>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8" w:name="sub_61"/>
      <w:bookmarkEnd w:id="37"/>
      <w:r w:rsidRPr="005443CF">
        <w:rPr>
          <w:rFonts w:ascii="Arial" w:hAnsi="Arial" w:cs="Arial"/>
          <w:sz w:val="24"/>
          <w:szCs w:val="24"/>
        </w:rPr>
        <w:t>1.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9" w:name="sub_62"/>
      <w:bookmarkEnd w:id="38"/>
      <w:r w:rsidRPr="005443CF">
        <w:rPr>
          <w:rFonts w:ascii="Arial" w:hAnsi="Arial" w:cs="Arial"/>
          <w:sz w:val="24"/>
          <w:szCs w:val="24"/>
        </w:rPr>
        <w:t>2. Основными целями государственной политики в области развития малого и среднего предпринимательства в Российской Федерации являются: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0" w:name="sub_621"/>
      <w:bookmarkEnd w:id="39"/>
      <w:r w:rsidRPr="005443CF">
        <w:rPr>
          <w:rFonts w:ascii="Arial" w:hAnsi="Arial" w:cs="Arial"/>
          <w:sz w:val="24"/>
          <w:szCs w:val="24"/>
        </w:rPr>
        <w:t>1) 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1" w:name="sub_622"/>
      <w:bookmarkEnd w:id="40"/>
      <w:r w:rsidRPr="005443CF">
        <w:rPr>
          <w:rFonts w:ascii="Arial" w:hAnsi="Arial" w:cs="Arial"/>
          <w:sz w:val="24"/>
          <w:szCs w:val="24"/>
        </w:rPr>
        <w:t>2) обеспечение благоприятных условий для развития субъектов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2" w:name="sub_623"/>
      <w:bookmarkEnd w:id="41"/>
      <w:r w:rsidRPr="005443CF">
        <w:rPr>
          <w:rFonts w:ascii="Arial" w:hAnsi="Arial" w:cs="Arial"/>
          <w:sz w:val="24"/>
          <w:szCs w:val="24"/>
        </w:rPr>
        <w:t>3) обеспечение конкурентоспособности субъектов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3" w:name="sub_624"/>
      <w:bookmarkEnd w:id="42"/>
      <w:r w:rsidRPr="005443CF">
        <w:rPr>
          <w:rFonts w:ascii="Arial" w:hAnsi="Arial" w:cs="Arial"/>
          <w:sz w:val="24"/>
          <w:szCs w:val="24"/>
        </w:rP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4" w:name="sub_625"/>
      <w:bookmarkEnd w:id="43"/>
      <w:r w:rsidRPr="005443CF">
        <w:rPr>
          <w:rFonts w:ascii="Arial" w:hAnsi="Arial" w:cs="Arial"/>
          <w:sz w:val="24"/>
          <w:szCs w:val="24"/>
        </w:rPr>
        <w:t>5) увеличение количества субъектов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5" w:name="sub_626"/>
      <w:bookmarkEnd w:id="44"/>
      <w:r w:rsidRPr="005443CF">
        <w:rPr>
          <w:rFonts w:ascii="Arial" w:hAnsi="Arial" w:cs="Arial"/>
          <w:sz w:val="24"/>
          <w:szCs w:val="24"/>
        </w:rPr>
        <w:t>6) обеспечение занятости населения и развитие самозанятости;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6" w:name="sub_627"/>
      <w:bookmarkEnd w:id="45"/>
      <w:r w:rsidRPr="005443CF">
        <w:rPr>
          <w:rFonts w:ascii="Arial" w:hAnsi="Arial" w:cs="Arial"/>
          <w:sz w:val="24"/>
          <w:szCs w:val="24"/>
        </w:rPr>
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7" w:name="sub_628"/>
      <w:bookmarkEnd w:id="46"/>
      <w:r w:rsidRPr="005443CF">
        <w:rPr>
          <w:rFonts w:ascii="Arial" w:hAnsi="Arial" w:cs="Arial"/>
          <w:sz w:val="24"/>
          <w:szCs w:val="24"/>
        </w:rPr>
        <w:lastRenderedPageBreak/>
        <w:t>8) увеличение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8" w:name="sub_63"/>
      <w:bookmarkEnd w:id="47"/>
      <w:r w:rsidRPr="005443CF">
        <w:rPr>
          <w:rFonts w:ascii="Arial" w:hAnsi="Arial" w:cs="Arial"/>
          <w:sz w:val="24"/>
          <w:szCs w:val="24"/>
        </w:rPr>
        <w:t>3. Основными принципами государственной политики в области развития малого и среднего предпринимательства в Российской Федерации являются: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9" w:name="sub_631"/>
      <w:bookmarkEnd w:id="48"/>
      <w:r w:rsidRPr="005443CF">
        <w:rPr>
          <w:rFonts w:ascii="Arial" w:hAnsi="Arial" w:cs="Arial"/>
          <w:sz w:val="24"/>
          <w:szCs w:val="24"/>
        </w:rPr>
        <w:t>1) разграничение полномочий по поддержке субъектов малого и среднего предпринимательства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0" w:name="sub_632"/>
      <w:bookmarkEnd w:id="49"/>
      <w:r w:rsidRPr="005443CF">
        <w:rPr>
          <w:rFonts w:ascii="Arial" w:hAnsi="Arial" w:cs="Arial"/>
          <w:sz w:val="24"/>
          <w:szCs w:val="24"/>
        </w:rPr>
        <w:t>2) ответственность федеральных органов государственной власти, органов государственной власти субъектов Российской Федерации, органов местного самоуправления за обеспечение благоприятных условий для развития субъектов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1" w:name="sub_633"/>
      <w:bookmarkEnd w:id="50"/>
      <w:r w:rsidRPr="005443CF">
        <w:rPr>
          <w:rFonts w:ascii="Arial" w:hAnsi="Arial" w:cs="Arial"/>
          <w:sz w:val="24"/>
          <w:szCs w:val="24"/>
        </w:rPr>
        <w:t>3)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нормативных правовых актов Российской Федерации, нормативных правовых актов субъектов Российской Федерации, правовых актов органов местного самоуправления, регулирующих развитие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2" w:name="sub_634"/>
      <w:bookmarkEnd w:id="51"/>
      <w:r w:rsidRPr="005443CF">
        <w:rPr>
          <w:rFonts w:ascii="Arial" w:hAnsi="Arial" w:cs="Arial"/>
          <w:sz w:val="24"/>
          <w:szCs w:val="24"/>
        </w:rPr>
        <w:t>4)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 и муниципальными программами развития малого и среднего предпринимательства.</w:t>
      </w:r>
    </w:p>
    <w:bookmarkEnd w:id="52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39" w:hanging="139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53" w:name="sub_473685416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6 настоящего Федерального закона</w:t>
      </w:r>
    </w:p>
    <w:bookmarkEnd w:id="53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54" w:name="sub_7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7. </w:t>
      </w:r>
      <w:r w:rsidRPr="005443CF">
        <w:rPr>
          <w:rFonts w:ascii="Arial" w:hAnsi="Arial" w:cs="Arial"/>
          <w:sz w:val="24"/>
          <w:szCs w:val="24"/>
        </w:rPr>
        <w:t>Особенности нормативно-правового регулирования развития малого и среднего предпринимательства в Российской Федерации</w:t>
      </w:r>
    </w:p>
    <w:bookmarkEnd w:id="54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меры: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5" w:name="sub_71"/>
      <w:r w:rsidRPr="005443CF">
        <w:rPr>
          <w:rFonts w:ascii="Arial" w:hAnsi="Arial" w:cs="Arial"/>
          <w:sz w:val="24"/>
          <w:szCs w:val="24"/>
        </w:rPr>
        <w:t xml:space="preserve">1) </w:t>
      </w:r>
      <w:hyperlink r:id="rId25" w:history="1">
        <w:r w:rsidRPr="005443CF">
          <w:rPr>
            <w:rFonts w:ascii="Arial" w:hAnsi="Arial" w:cs="Arial"/>
            <w:color w:val="106BBE"/>
            <w:sz w:val="24"/>
            <w:szCs w:val="24"/>
          </w:rPr>
          <w:t>специальные налоговые режимы</w:t>
        </w:r>
      </w:hyperlink>
      <w:r w:rsidRPr="005443CF">
        <w:rPr>
          <w:rFonts w:ascii="Arial" w:hAnsi="Arial" w:cs="Arial"/>
          <w:sz w:val="24"/>
          <w:szCs w:val="24"/>
        </w:rPr>
        <w:t>, упрощенные правила ведения налогового учета, упрощенные формы налоговых деклараций по отдельным налогам и сборам для малых предприятий;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56" w:name="sub_72"/>
      <w:bookmarkEnd w:id="55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57" w:name="sub_473719968"/>
    <w:bookmarkEnd w:id="56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"garantF1://70305616.21"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 июля 2013 г. N 144-ФЗ пункт 2 статьи 7 настоящего Федерального закона изложен в новой редакции, </w:t>
      </w:r>
      <w:hyperlink r:id="rId26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июля 2013 г.</w:t>
      </w:r>
    </w:p>
    <w:bookmarkEnd w:id="57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"garantF1://57950361.72"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 xml:space="preserve">2) </w:t>
      </w:r>
      <w:hyperlink r:id="rId27" w:history="1">
        <w:r w:rsidRPr="005443CF">
          <w:rPr>
            <w:rFonts w:ascii="Arial" w:hAnsi="Arial" w:cs="Arial"/>
            <w:color w:val="106BBE"/>
            <w:sz w:val="24"/>
            <w:szCs w:val="24"/>
          </w:rPr>
          <w:t>упрощенные способы ведения бухгалтерского учета</w:t>
        </w:r>
      </w:hyperlink>
      <w:r w:rsidRPr="005443CF">
        <w:rPr>
          <w:rFonts w:ascii="Arial" w:hAnsi="Arial" w:cs="Arial"/>
          <w:sz w:val="24"/>
          <w:szCs w:val="24"/>
        </w:rPr>
        <w:t xml:space="preserve">, включая упрощенную бухгалтерскую (финансовую) отчетность, и </w:t>
      </w:r>
      <w:hyperlink r:id="rId28" w:history="1">
        <w:r w:rsidRPr="005443CF">
          <w:rPr>
            <w:rFonts w:ascii="Arial" w:hAnsi="Arial" w:cs="Arial"/>
            <w:color w:val="106BBE"/>
            <w:sz w:val="24"/>
            <w:szCs w:val="24"/>
          </w:rPr>
          <w:t>упрощенный порядок</w:t>
        </w:r>
      </w:hyperlink>
      <w:r w:rsidRPr="005443CF">
        <w:rPr>
          <w:rFonts w:ascii="Arial" w:hAnsi="Arial" w:cs="Arial"/>
          <w:sz w:val="24"/>
          <w:szCs w:val="24"/>
        </w:rPr>
        <w:t xml:space="preserve"> ведения кассовых операций для малых предприятий;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58" w:name="sub_473732188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В соответствии с </w:t>
      </w:r>
      <w:hyperlink r:id="rId29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пунктом 1 части 2 статьи 6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Федерального закона от 6 декабря 2011 г. N 402-ФЗ индивидуальный предприниматель, лицо, занимающееся частной практикой, могут не вести бухгалтерский учет в случае, если в соответствии с законодательством </w:t>
      </w:r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lastRenderedPageBreak/>
        <w:t>Российской Федерации о налогах и сборах они ведут учет доходов или доходов и расходов и (или) иных объектов налогообложения либо физических показателей, характеризующих определенный вид предпринимательской деятельности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9" w:name="sub_73"/>
      <w:bookmarkEnd w:id="58"/>
      <w:r w:rsidRPr="005443CF">
        <w:rPr>
          <w:rFonts w:ascii="Arial" w:hAnsi="Arial" w:cs="Arial"/>
          <w:sz w:val="24"/>
          <w:szCs w:val="24"/>
        </w:rPr>
        <w:t>3) упрощенный порядок составления субъектами малого и среднего предпринимательства статистической отчетности;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0" w:name="sub_74"/>
      <w:bookmarkEnd w:id="59"/>
      <w:r w:rsidRPr="005443CF">
        <w:rPr>
          <w:rFonts w:ascii="Arial" w:hAnsi="Arial" w:cs="Arial"/>
          <w:sz w:val="24"/>
          <w:szCs w:val="24"/>
        </w:rPr>
        <w:t>4) льготный порядок расчетов за приватизированное субъектами малого и среднего предпринимательства государственное и муниципальное имущество;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61" w:name="sub_75"/>
      <w:bookmarkEnd w:id="60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62" w:name="sub_473732256"/>
    <w:bookmarkEnd w:id="61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"garantF1://70452632.311"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28 декабря 2013 г. N 396-ФЗ в пункт 5 статьи 7 настоящего Федерального закона внесены изменения, </w:t>
      </w:r>
      <w:hyperlink r:id="rId30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января 2014 г.</w:t>
      </w:r>
    </w:p>
    <w:bookmarkEnd w:id="62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"garantF1://57956748.75"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 xml:space="preserve">5) </w:t>
      </w:r>
      <w:hyperlink r:id="rId31" w:history="1">
        <w:r w:rsidRPr="005443CF">
          <w:rPr>
            <w:rFonts w:ascii="Arial" w:hAnsi="Arial" w:cs="Arial"/>
            <w:color w:val="106BBE"/>
            <w:sz w:val="24"/>
            <w:szCs w:val="24"/>
          </w:rPr>
          <w:t>особенности</w:t>
        </w:r>
      </w:hyperlink>
      <w:r w:rsidRPr="005443CF">
        <w:rPr>
          <w:rFonts w:ascii="Arial" w:hAnsi="Arial" w:cs="Arial"/>
          <w:sz w:val="24"/>
          <w:szCs w:val="24"/>
        </w:rPr>
        <w:t xml:space="preserve"> участия субъектов малого предпринимательства в качестве поставщиков (исполнителей, подрядчиков) в осуществлении закупок товаров, работ, услуг для государственных и муниципальных нужд;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3" w:name="sub_76"/>
      <w:r w:rsidRPr="005443CF">
        <w:rPr>
          <w:rFonts w:ascii="Arial" w:hAnsi="Arial" w:cs="Arial"/>
          <w:sz w:val="24"/>
          <w:szCs w:val="24"/>
        </w:rPr>
        <w:t>6) меры по обеспечению прав и законных интересов субъектов малого и среднего предпринимательства при осуществлении государственного контроля (надзора);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4" w:name="sub_77"/>
      <w:bookmarkEnd w:id="63"/>
      <w:r w:rsidRPr="005443CF">
        <w:rPr>
          <w:rFonts w:ascii="Arial" w:hAnsi="Arial" w:cs="Arial"/>
          <w:sz w:val="24"/>
          <w:szCs w:val="24"/>
        </w:rPr>
        <w:t>7) меры по обеспечению финансовой поддержки субъектов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5" w:name="sub_78"/>
      <w:bookmarkEnd w:id="64"/>
      <w:r w:rsidRPr="005443CF">
        <w:rPr>
          <w:rFonts w:ascii="Arial" w:hAnsi="Arial" w:cs="Arial"/>
          <w:sz w:val="24"/>
          <w:szCs w:val="24"/>
        </w:rPr>
        <w:t>8) меры по развитию инфраструктуры поддержки субъектов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6" w:name="sub_79"/>
      <w:bookmarkEnd w:id="65"/>
      <w:r w:rsidRPr="005443CF">
        <w:rPr>
          <w:rFonts w:ascii="Arial" w:hAnsi="Arial" w:cs="Arial"/>
          <w:sz w:val="24"/>
          <w:szCs w:val="24"/>
        </w:rPr>
        <w:t>9) иные направленные на обеспечение реализации целей и принципов настоящего Федерального закона меры.</w:t>
      </w:r>
    </w:p>
    <w:bookmarkEnd w:id="66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39" w:hanging="139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67" w:name="sub_473749584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7 настоящего Федерального закона</w:t>
      </w:r>
    </w:p>
    <w:bookmarkEnd w:id="67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68" w:name="sub_8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8. </w:t>
      </w:r>
      <w:r w:rsidRPr="005443CF">
        <w:rPr>
          <w:rFonts w:ascii="Arial" w:hAnsi="Arial" w:cs="Arial"/>
          <w:sz w:val="24"/>
          <w:szCs w:val="24"/>
        </w:rPr>
        <w:t>Реестры субъектов малого и среднего предпринимательства - получателей поддержки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9" w:name="sub_81"/>
      <w:bookmarkEnd w:id="68"/>
      <w:r w:rsidRPr="005443CF">
        <w:rPr>
          <w:rFonts w:ascii="Arial" w:hAnsi="Arial" w:cs="Arial"/>
          <w:sz w:val="24"/>
          <w:szCs w:val="24"/>
        </w:rPr>
        <w:t>1.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ведут реестры субъектов малого и среднего предпринимательства - получателей такой поддержки.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0" w:name="sub_82"/>
      <w:bookmarkEnd w:id="69"/>
      <w:r w:rsidRPr="005443CF">
        <w:rPr>
          <w:rFonts w:ascii="Arial" w:hAnsi="Arial" w:cs="Arial"/>
          <w:sz w:val="24"/>
          <w:szCs w:val="24"/>
        </w:rPr>
        <w:t>2. В указанных в части 1 настоящей статьи реестрах в отношении субъекта малого или среднего предпринимательства должны содержаться следующие сведения: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1" w:name="sub_821"/>
      <w:bookmarkEnd w:id="70"/>
      <w:r w:rsidRPr="005443CF">
        <w:rPr>
          <w:rFonts w:ascii="Arial" w:hAnsi="Arial" w:cs="Arial"/>
          <w:sz w:val="24"/>
          <w:szCs w:val="24"/>
        </w:rPr>
        <w:t>1) наименование органа, предоставившего поддержку;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2" w:name="sub_822"/>
      <w:bookmarkEnd w:id="71"/>
      <w:r w:rsidRPr="005443CF">
        <w:rPr>
          <w:rFonts w:ascii="Arial" w:hAnsi="Arial" w:cs="Arial"/>
          <w:sz w:val="24"/>
          <w:szCs w:val="24"/>
        </w:rPr>
        <w:t>2) полное и (в случае,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3" w:name="sub_823"/>
      <w:bookmarkEnd w:id="72"/>
      <w:r w:rsidRPr="005443CF">
        <w:rPr>
          <w:rFonts w:ascii="Arial" w:hAnsi="Arial" w:cs="Arial"/>
          <w:sz w:val="24"/>
          <w:szCs w:val="24"/>
        </w:rPr>
        <w:t>3) 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4" w:name="sub_824"/>
      <w:bookmarkEnd w:id="73"/>
      <w:r w:rsidRPr="005443CF">
        <w:rPr>
          <w:rFonts w:ascii="Arial" w:hAnsi="Arial" w:cs="Arial"/>
          <w:sz w:val="24"/>
          <w:szCs w:val="24"/>
        </w:rPr>
        <w:t>4) вид, форма и размер предоставленной поддержки;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5" w:name="sub_825"/>
      <w:bookmarkEnd w:id="74"/>
      <w:r w:rsidRPr="005443CF">
        <w:rPr>
          <w:rFonts w:ascii="Arial" w:hAnsi="Arial" w:cs="Arial"/>
          <w:sz w:val="24"/>
          <w:szCs w:val="24"/>
        </w:rPr>
        <w:t>5) срок оказания поддержки;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6" w:name="sub_826"/>
      <w:bookmarkEnd w:id="75"/>
      <w:r w:rsidRPr="005443CF">
        <w:rPr>
          <w:rFonts w:ascii="Arial" w:hAnsi="Arial" w:cs="Arial"/>
          <w:sz w:val="24"/>
          <w:szCs w:val="24"/>
        </w:rPr>
        <w:t>6) идентификационный номер налогоплательщика;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7" w:name="sub_827"/>
      <w:bookmarkEnd w:id="76"/>
      <w:r w:rsidRPr="005443CF">
        <w:rPr>
          <w:rFonts w:ascii="Arial" w:hAnsi="Arial" w:cs="Arial"/>
          <w:sz w:val="24"/>
          <w:szCs w:val="24"/>
        </w:rPr>
        <w:t>7) дата принятия решения о предоставлении или прекращении оказания поддержки;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8" w:name="sub_828"/>
      <w:bookmarkEnd w:id="77"/>
      <w:r w:rsidRPr="005443CF">
        <w:rPr>
          <w:rFonts w:ascii="Arial" w:hAnsi="Arial" w:cs="Arial"/>
          <w:sz w:val="24"/>
          <w:szCs w:val="24"/>
        </w:rPr>
        <w:lastRenderedPageBreak/>
        <w:t>8) информация (в 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9" w:name="sub_83"/>
      <w:bookmarkEnd w:id="78"/>
      <w:r w:rsidRPr="005443CF">
        <w:rPr>
          <w:rFonts w:ascii="Arial" w:hAnsi="Arial" w:cs="Arial"/>
          <w:sz w:val="24"/>
          <w:szCs w:val="24"/>
        </w:rPr>
        <w:t>3.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вносят записи в реестры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80" w:name="sub_84"/>
      <w:bookmarkEnd w:id="79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81" w:name="sub_473767652"/>
    <w:bookmarkEnd w:id="80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"garantF1://12061591.125"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23 июля 2008 г. N 160-ФЗ в часть 4 статьи 8 настоящего Федерального закона внесены изменения, </w:t>
      </w:r>
      <w:hyperlink r:id="rId32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января 2009 г.</w:t>
      </w:r>
    </w:p>
    <w:bookmarkEnd w:id="81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"garantF1://5130172.84"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 xml:space="preserve">4. </w:t>
      </w:r>
      <w:hyperlink r:id="rId33" w:history="1">
        <w:r w:rsidRPr="005443CF">
          <w:rPr>
            <w:rFonts w:ascii="Arial" w:hAnsi="Arial" w:cs="Arial"/>
            <w:color w:val="106BBE"/>
            <w:sz w:val="24"/>
            <w:szCs w:val="24"/>
          </w:rPr>
          <w:t>Порядок</w:t>
        </w:r>
      </w:hyperlink>
      <w:r w:rsidRPr="005443CF">
        <w:rPr>
          <w:rFonts w:ascii="Arial" w:hAnsi="Arial" w:cs="Arial"/>
          <w:sz w:val="24"/>
          <w:szCs w:val="24"/>
        </w:rPr>
        <w:t xml:space="preserve"> ведения реестров субъектов малого и среднего предпринимательства - получателей поддержки,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2" w:name="sub_85"/>
      <w:r w:rsidRPr="005443CF">
        <w:rPr>
          <w:rFonts w:ascii="Arial" w:hAnsi="Arial" w:cs="Arial"/>
          <w:sz w:val="24"/>
          <w:szCs w:val="24"/>
        </w:rPr>
        <w:t>5. Информация,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3" w:name="sub_86"/>
      <w:bookmarkEnd w:id="82"/>
      <w:r w:rsidRPr="005443CF">
        <w:rPr>
          <w:rFonts w:ascii="Arial" w:hAnsi="Arial" w:cs="Arial"/>
          <w:sz w:val="24"/>
          <w:szCs w:val="24"/>
        </w:rPr>
        <w:t xml:space="preserve">6. Сведения, предусмотренные </w:t>
      </w:r>
      <w:hyperlink w:anchor="sub_82" w:history="1">
        <w:r w:rsidRPr="005443CF">
          <w:rPr>
            <w:rFonts w:ascii="Arial" w:hAnsi="Arial" w:cs="Arial"/>
            <w:color w:val="106BBE"/>
            <w:sz w:val="24"/>
            <w:szCs w:val="24"/>
          </w:rPr>
          <w:t>частью 2</w:t>
        </w:r>
      </w:hyperlink>
      <w:r w:rsidRPr="005443CF">
        <w:rPr>
          <w:rFonts w:ascii="Arial" w:hAnsi="Arial" w:cs="Arial"/>
          <w:sz w:val="24"/>
          <w:szCs w:val="24"/>
        </w:rPr>
        <w:t xml:space="preserve"> настоящей статьи, исключаются из реестров субъектов малого и среднего предпринимательства - получателей поддержки по истечении трех лет с даты окончания срока оказания поддержки.</w:t>
      </w:r>
    </w:p>
    <w:bookmarkEnd w:id="83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84" w:name="sub_473766056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8 настоящего Федерального закона</w:t>
      </w:r>
    </w:p>
    <w:bookmarkEnd w:id="84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85" w:name="sub_9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9. </w:t>
      </w:r>
      <w:r w:rsidRPr="005443CF">
        <w:rPr>
          <w:rFonts w:ascii="Arial" w:hAnsi="Arial" w:cs="Arial"/>
          <w:sz w:val="24"/>
          <w:szCs w:val="24"/>
        </w:rPr>
        <w:t>Полномочия органов государственной власти Российской Федерации по вопросам развития субъектов малого и среднего предпринимательства</w:t>
      </w:r>
    </w:p>
    <w:bookmarkEnd w:id="85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относятся: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6" w:name="sub_91"/>
      <w:r w:rsidRPr="005443CF">
        <w:rPr>
          <w:rFonts w:ascii="Arial" w:hAnsi="Arial" w:cs="Arial"/>
          <w:sz w:val="24"/>
          <w:szCs w:val="24"/>
        </w:rPr>
        <w:t>1) формирование и осуществление государственной политики в области развития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7" w:name="sub_92"/>
      <w:bookmarkEnd w:id="86"/>
      <w:r w:rsidRPr="005443CF">
        <w:rPr>
          <w:rFonts w:ascii="Arial" w:hAnsi="Arial" w:cs="Arial"/>
          <w:sz w:val="24"/>
          <w:szCs w:val="24"/>
        </w:rPr>
        <w:t>2) определение принципов, приоритетных направлений, форм и видов поддержки субъектов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8" w:name="sub_93"/>
      <w:bookmarkEnd w:id="87"/>
      <w:r w:rsidRPr="005443CF">
        <w:rPr>
          <w:rFonts w:ascii="Arial" w:hAnsi="Arial" w:cs="Arial"/>
          <w:sz w:val="24"/>
          <w:szCs w:val="24"/>
        </w:rPr>
        <w:t>3) разработка и реализация федеральных программ развития субъектов малого и среднего предпринимательства;</w:t>
      </w:r>
    </w:p>
    <w:bookmarkEnd w:id="88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89" w:name="sub_473785540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34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аналитическую программу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Минэнерго России "Развитие малого и среднего предпринимательства в сфере топливно-энергетического комплекса", утвержденную </w:t>
      </w:r>
      <w:hyperlink r:id="rId35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приказом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Минэнерго России от 30 марта 2010 г. N 132</w:t>
      </w:r>
    </w:p>
    <w:bookmarkEnd w:id="89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36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аналитическую программу ведомства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"Популяризация и развитие малого и среднего предпринимательства в сфере культуры на 2010-2012 годы", утвержденную </w:t>
      </w:r>
      <w:hyperlink r:id="rId37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приказом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Минкультуры России от 24 марта 2010 г. N 144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lastRenderedPageBreak/>
        <w:t xml:space="preserve">См. </w:t>
      </w:r>
      <w:hyperlink r:id="rId38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аналитическую ведомственную целевую программу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"Создание условий для развития субъектов малого и среднего предпринимательства в сфере транспорта, утвержденную </w:t>
      </w:r>
      <w:hyperlink r:id="rId39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приказом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Минтранса РФ от 23 марта 2010 г. N 70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40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Ведомственную целевую программу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"Развитие малого и среднего предпринимательства в отраслях промышленности и в торговле", утвержденную </w:t>
      </w:r>
      <w:hyperlink r:id="rId41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приказом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Минпромторга России от 15 февраля 2010 г. N 123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42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аналитическую ведомственную целевую программу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Минздравсоцразвития России "Содействие развитию малого и среднего предпринимательства в здравоохранении и сфере социальных услуг на период до 2012 года", утвержденную </w:t>
      </w:r>
      <w:hyperlink r:id="rId43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приказом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Минздравсоцразвития России от 1 февраля 2010 г. N 42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0" w:name="sub_94"/>
      <w:r w:rsidRPr="005443CF">
        <w:rPr>
          <w:rFonts w:ascii="Arial" w:hAnsi="Arial" w:cs="Arial"/>
          <w:sz w:val="24"/>
          <w:szCs w:val="24"/>
        </w:rPr>
        <w:t>4) определение основных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долгосрочную, среднесрочную и краткосрочную перспективы на основе прогнозов социально-экономического развития Российской Федерации;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1" w:name="sub_95"/>
      <w:bookmarkEnd w:id="90"/>
      <w:r w:rsidRPr="005443CF">
        <w:rPr>
          <w:rFonts w:ascii="Arial" w:hAnsi="Arial" w:cs="Arial"/>
          <w:sz w:val="24"/>
          <w:szCs w:val="24"/>
        </w:rPr>
        <w:t>5)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власти, наделенных отдельными полномочиями по вопросам развития малого и среднего предпринимательства в пределах их компетенции;</w:t>
      </w:r>
    </w:p>
    <w:bookmarkEnd w:id="91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92" w:name="sub_473784404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44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Положение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о Правительственной комиссии по развитию малого и среднего предпринимательства, утвержденное </w:t>
      </w:r>
      <w:hyperlink r:id="rId45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постановлением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Правительства РФ от 17 марта 2008 г. N 178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3" w:name="sub_96"/>
      <w:bookmarkEnd w:id="92"/>
      <w:r w:rsidRPr="005443CF">
        <w:rPr>
          <w:rFonts w:ascii="Arial" w:hAnsi="Arial" w:cs="Arial"/>
          <w:sz w:val="24"/>
          <w:szCs w:val="24"/>
        </w:rPr>
        <w:t>6) формирование единой информационной системы в целях реализации государственной политики в области развития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4" w:name="sub_97"/>
      <w:bookmarkEnd w:id="93"/>
      <w:r w:rsidRPr="005443CF">
        <w:rPr>
          <w:rFonts w:ascii="Arial" w:hAnsi="Arial" w:cs="Arial"/>
          <w:sz w:val="24"/>
          <w:szCs w:val="24"/>
        </w:rPr>
        <w:t>7) финансирование научно-исследовательских и опытно-конструкторских работ по проблемам развития малого и среднего предпринимательства за счет средств федерального бюджета;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5" w:name="sub_98"/>
      <w:bookmarkEnd w:id="94"/>
      <w:r w:rsidRPr="005443CF">
        <w:rPr>
          <w:rFonts w:ascii="Arial" w:hAnsi="Arial" w:cs="Arial"/>
          <w:sz w:val="24"/>
          <w:szCs w:val="24"/>
        </w:rPr>
        <w:t>8) содействие деятельности общероссийских некоммерческих организаций, выражающих интересы субъектов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6" w:name="sub_99"/>
      <w:bookmarkEnd w:id="95"/>
      <w:r w:rsidRPr="005443CF">
        <w:rPr>
          <w:rFonts w:ascii="Arial" w:hAnsi="Arial" w:cs="Arial"/>
          <w:sz w:val="24"/>
          <w:szCs w:val="24"/>
        </w:rPr>
        <w:t>9) пропаганда и популяризация предпринимательской деятельности за счет средств федерального бюджета;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7" w:name="sub_910"/>
      <w:bookmarkEnd w:id="96"/>
      <w:r w:rsidRPr="005443CF">
        <w:rPr>
          <w:rFonts w:ascii="Arial" w:hAnsi="Arial" w:cs="Arial"/>
          <w:sz w:val="24"/>
          <w:szCs w:val="24"/>
        </w:rPr>
        <w:t>10) поддержка региональных программ развития субъектов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8" w:name="sub_911"/>
      <w:bookmarkEnd w:id="97"/>
      <w:r w:rsidRPr="005443CF">
        <w:rPr>
          <w:rFonts w:ascii="Arial" w:hAnsi="Arial" w:cs="Arial"/>
          <w:sz w:val="24"/>
          <w:szCs w:val="24"/>
        </w:rPr>
        <w:t>11) представительство в международных организациях, сотрудничество с иностранными государствами и административно-территориальными образованиями иностранных государств в области развития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99" w:name="sub_912"/>
      <w:bookmarkEnd w:id="98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00" w:name="sub_473798172"/>
    <w:bookmarkEnd w:id="99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"garantF1://12056565.35011"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18 октября 2007 г. N 230-ФЗ в пункт 12 статьи 9 настоящего Федерального закона внесены изменения</w:t>
      </w:r>
    </w:p>
    <w:bookmarkEnd w:id="100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"garantF1://5128436.912"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 xml:space="preserve">12) организация официального статистического учета субъектов малого и среднего предпринимательства, определение </w:t>
      </w:r>
      <w:hyperlink r:id="rId46" w:history="1">
        <w:r w:rsidRPr="005443CF">
          <w:rPr>
            <w:rFonts w:ascii="Arial" w:hAnsi="Arial" w:cs="Arial"/>
            <w:color w:val="106BBE"/>
            <w:sz w:val="24"/>
            <w:szCs w:val="24"/>
          </w:rPr>
          <w:t>порядка</w:t>
        </w:r>
      </w:hyperlink>
      <w:r w:rsidRPr="005443CF">
        <w:rPr>
          <w:rFonts w:ascii="Arial" w:hAnsi="Arial" w:cs="Arial"/>
          <w:sz w:val="24"/>
          <w:szCs w:val="24"/>
        </w:rPr>
        <w:t xml:space="preserve"> проведения выборочных статистических наблюдений за деятельностью субъектов малого и среднего предпринимательства в Российской Федерации;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1" w:name="sub_913"/>
      <w:r w:rsidRPr="005443CF">
        <w:rPr>
          <w:rFonts w:ascii="Arial" w:hAnsi="Arial" w:cs="Arial"/>
          <w:sz w:val="24"/>
          <w:szCs w:val="24"/>
        </w:rPr>
        <w:t xml:space="preserve">13) 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</w:t>
      </w:r>
      <w:r w:rsidRPr="005443CF">
        <w:rPr>
          <w:rFonts w:ascii="Arial" w:hAnsi="Arial" w:cs="Arial"/>
          <w:sz w:val="24"/>
          <w:szCs w:val="24"/>
        </w:rPr>
        <w:lastRenderedPageBreak/>
        <w:t>поддержку субъектов малого и среднего предпринимательства, анализ финансовых, экономических, социальных и иных показателей развития малого и среднего предпринимательства, оценку эффективности применения мер по его развитию, прогноз развития малого и среднего предпринимательства в Российской Федерации, и опубликование в средствах массовой информации этого доклада;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2" w:name="sub_914"/>
      <w:bookmarkEnd w:id="101"/>
      <w:r w:rsidRPr="005443CF">
        <w:rPr>
          <w:rFonts w:ascii="Arial" w:hAnsi="Arial" w:cs="Arial"/>
          <w:sz w:val="24"/>
          <w:szCs w:val="24"/>
        </w:rPr>
        <w:t>14)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образований;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03" w:name="sub_915"/>
      <w:bookmarkEnd w:id="102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04" w:name="sub_473761364"/>
    <w:bookmarkEnd w:id="103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"garantF1://12056565.35012"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18 октября 2007 г. N 230-ФЗ статья 9 настоящего Федерального закона дополнена пунктом 15</w:t>
      </w:r>
    </w:p>
    <w:bookmarkEnd w:id="104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 xml:space="preserve">15) установление </w:t>
      </w:r>
      <w:hyperlink r:id="rId47" w:history="1">
        <w:r w:rsidRPr="005443CF">
          <w:rPr>
            <w:rFonts w:ascii="Arial" w:hAnsi="Arial" w:cs="Arial"/>
            <w:color w:val="106BBE"/>
            <w:sz w:val="24"/>
            <w:szCs w:val="24"/>
          </w:rPr>
          <w:t>порядка</w:t>
        </w:r>
      </w:hyperlink>
      <w:r w:rsidRPr="005443CF">
        <w:rPr>
          <w:rFonts w:ascii="Arial" w:hAnsi="Arial" w:cs="Arial"/>
          <w:sz w:val="24"/>
          <w:szCs w:val="24"/>
        </w:rPr>
        <w:t xml:space="preserve"> ведения реестров субъектов малого и среднего предпринимательства - получателей поддержки, а также установление требований к технологическим, программным, лингвистическим, правовым и организационным средствам обеспечения пользования указанными реестрами;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05" w:name="sub_916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06" w:name="sub_473748160"/>
    <w:bookmarkEnd w:id="105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"garantF1://12061610.81"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22 июля 2008 г. N 159-ФЗ статья 9 настоящего Федерального закона дополнена пунктом 16</w:t>
      </w:r>
    </w:p>
    <w:bookmarkEnd w:id="106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16) формирование инфраструктуры поддержки субъектов малого и среднего предпринимательства и обеспечение ее деятельности.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107" w:name="sub_473780012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9 настоящего Федерального закона</w:t>
      </w:r>
    </w:p>
    <w:bookmarkEnd w:id="107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08" w:name="sub_10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10. </w:t>
      </w:r>
      <w:r w:rsidRPr="005443CF">
        <w:rPr>
          <w:rFonts w:ascii="Arial" w:hAnsi="Arial" w:cs="Arial"/>
          <w:sz w:val="24"/>
          <w:szCs w:val="24"/>
        </w:rPr>
        <w:t>Полномочия органов государственной власти субъектов Российской Федерации по вопросам развития малого и среднего предпринимательства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9" w:name="sub_101"/>
      <w:bookmarkEnd w:id="108"/>
      <w:r w:rsidRPr="005443CF">
        <w:rPr>
          <w:rFonts w:ascii="Arial" w:hAnsi="Arial" w:cs="Arial"/>
          <w:sz w:val="24"/>
          <w:szCs w:val="24"/>
        </w:rPr>
        <w:t>1. К полномочиям органов государственной власти субъектов Российской Федерации по вопросам развития малого и среднего предпринимательства относятся: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10" w:name="sub_1011"/>
      <w:bookmarkEnd w:id="109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11" w:name="sub_473748684"/>
    <w:bookmarkEnd w:id="110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"garantF1://12056565.35021"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18 октября 2007 г. N 230-ФЗ в пункт 1 части 1 статьи 10 настоящего Федерального закона внесены изменения</w:t>
      </w:r>
    </w:p>
    <w:bookmarkEnd w:id="111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"garantF1://5128436.1011"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1) участие в осуществлении государственной политики в области развития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12" w:name="sub_1012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13" w:name="sub_473723140"/>
    <w:bookmarkEnd w:id="112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"garantF1://70305616.22"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 июля 2013 г. N 144-ФЗ в пункт 2 части 1 статьи 10 настоящего Федерального закона внесены изменения, </w:t>
      </w:r>
      <w:hyperlink r:id="rId48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июля 2013 г.</w:t>
      </w:r>
    </w:p>
    <w:bookmarkEnd w:id="113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"garantF1://57950361.1012"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2) разработка и реализация региональных программ развития субъектов малого и среднего предпринимательства с учетом национальных и региональных социально-экономических, экологических, культурных и других особенностей;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4" w:name="sub_1013"/>
      <w:r w:rsidRPr="005443CF">
        <w:rPr>
          <w:rFonts w:ascii="Arial" w:hAnsi="Arial" w:cs="Arial"/>
          <w:sz w:val="24"/>
          <w:szCs w:val="24"/>
        </w:rP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5" w:name="sub_1014"/>
      <w:bookmarkEnd w:id="114"/>
      <w:r w:rsidRPr="005443CF">
        <w:rPr>
          <w:rFonts w:ascii="Arial" w:hAnsi="Arial" w:cs="Arial"/>
          <w:sz w:val="24"/>
          <w:szCs w:val="24"/>
        </w:rPr>
        <w:lastRenderedPageBreak/>
        <w:t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бюджетов субъектов Российской Федерации;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6" w:name="sub_1015"/>
      <w:bookmarkEnd w:id="115"/>
      <w:r w:rsidRPr="005443CF">
        <w:rPr>
          <w:rFonts w:ascii="Arial" w:hAnsi="Arial" w:cs="Arial"/>
          <w:sz w:val="24"/>
          <w:szCs w:val="24"/>
        </w:rPr>
        <w:t>5) содействие развитию межрегионального сотрудничества субъектов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7" w:name="sub_1016"/>
      <w:bookmarkEnd w:id="116"/>
      <w:r w:rsidRPr="005443CF">
        <w:rPr>
          <w:rFonts w:ascii="Arial" w:hAnsi="Arial" w:cs="Arial"/>
          <w:sz w:val="24"/>
          <w:szCs w:val="24"/>
        </w:rPr>
        <w:t>6) пропаганда и популяризация предпринимательской деятельности за счет средств бюджетов субъектов Российской Федерации;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8" w:name="sub_1017"/>
      <w:bookmarkEnd w:id="117"/>
      <w:r w:rsidRPr="005443CF">
        <w:rPr>
          <w:rFonts w:ascii="Arial" w:hAnsi="Arial" w:cs="Arial"/>
          <w:sz w:val="24"/>
          <w:szCs w:val="24"/>
        </w:rPr>
        <w:t>7) поддержка муниципальных программ развития субъектов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9" w:name="sub_1018"/>
      <w:bookmarkEnd w:id="118"/>
      <w:r w:rsidRPr="005443CF">
        <w:rPr>
          <w:rFonts w:ascii="Arial" w:hAnsi="Arial" w:cs="Arial"/>
          <w:sz w:val="24"/>
          <w:szCs w:val="24"/>
        </w:rP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0" w:name="sub_1019"/>
      <w:bookmarkEnd w:id="119"/>
      <w:r w:rsidRPr="005443CF">
        <w:rPr>
          <w:rFonts w:ascii="Arial" w:hAnsi="Arial" w:cs="Arial"/>
          <w:sz w:val="24"/>
          <w:szCs w:val="24"/>
        </w:rP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субъектах Российской Федерации;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1" w:name="sub_10110"/>
      <w:bookmarkEnd w:id="120"/>
      <w:r w:rsidRPr="005443CF">
        <w:rPr>
          <w:rFonts w:ascii="Arial" w:hAnsi="Arial" w:cs="Arial"/>
          <w:sz w:val="24"/>
          <w:szCs w:val="24"/>
        </w:rPr>
        <w:t>10)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2" w:name="sub_10111"/>
      <w:bookmarkEnd w:id="121"/>
      <w:r w:rsidRPr="005443CF">
        <w:rPr>
          <w:rFonts w:ascii="Arial" w:hAnsi="Arial" w:cs="Arial"/>
          <w:sz w:val="24"/>
          <w:szCs w:val="24"/>
        </w:rPr>
        <w:t>11)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3" w:name="sub_10112"/>
      <w:bookmarkEnd w:id="122"/>
      <w:r w:rsidRPr="005443CF">
        <w:rPr>
          <w:rFonts w:ascii="Arial" w:hAnsi="Arial" w:cs="Arial"/>
          <w:sz w:val="24"/>
          <w:szCs w:val="24"/>
        </w:rPr>
        <w:t>12)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4" w:name="sub_102"/>
      <w:bookmarkEnd w:id="123"/>
      <w:r w:rsidRPr="005443CF">
        <w:rPr>
          <w:rFonts w:ascii="Arial" w:hAnsi="Arial" w:cs="Arial"/>
          <w:sz w:val="24"/>
          <w:szCs w:val="24"/>
        </w:rPr>
        <w:t xml:space="preserve">2. Органы государственной власти субъектов Российской Федерации могут передавать в установленном </w:t>
      </w:r>
      <w:hyperlink r:id="rId49" w:history="1">
        <w:r w:rsidRPr="005443CF">
          <w:rPr>
            <w:rFonts w:ascii="Arial" w:hAnsi="Arial" w:cs="Arial"/>
            <w:color w:val="106BBE"/>
            <w:sz w:val="24"/>
            <w:szCs w:val="24"/>
          </w:rPr>
          <w:t>законом</w:t>
        </w:r>
      </w:hyperlink>
      <w:r w:rsidRPr="005443CF">
        <w:rPr>
          <w:rFonts w:ascii="Arial" w:hAnsi="Arial" w:cs="Arial"/>
          <w:sz w:val="24"/>
          <w:szCs w:val="24"/>
        </w:rPr>
        <w:t xml:space="preserve"> порядке отдельные полномочия по развитию субъектов малого и среднего предпринимательства органам местного самоуправления.</w:t>
      </w:r>
    </w:p>
    <w:bookmarkEnd w:id="124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125" w:name="sub_473721628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10 настоящего Федерального закона</w:t>
      </w:r>
    </w:p>
    <w:bookmarkEnd w:id="125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26" w:name="sub_11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11. </w:t>
      </w:r>
      <w:r w:rsidRPr="005443CF">
        <w:rPr>
          <w:rFonts w:ascii="Arial" w:hAnsi="Arial" w:cs="Arial"/>
          <w:sz w:val="24"/>
          <w:szCs w:val="24"/>
        </w:rPr>
        <w:t>Полномочия органов местного самоуправления по вопросам развития малого и среднего предпринимательства</w:t>
      </w:r>
    </w:p>
    <w:bookmarkEnd w:id="126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7" w:name="sub_1101"/>
      <w:r w:rsidRPr="005443CF">
        <w:rPr>
          <w:rFonts w:ascii="Arial" w:hAnsi="Arial" w:cs="Arial"/>
          <w:sz w:val="24"/>
          <w:szCs w:val="24"/>
        </w:rPr>
        <w:t>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8" w:name="sub_1102"/>
      <w:bookmarkEnd w:id="127"/>
      <w:r w:rsidRPr="005443CF">
        <w:rPr>
          <w:rFonts w:ascii="Arial" w:hAnsi="Arial" w:cs="Arial"/>
          <w:sz w:val="24"/>
          <w:szCs w:val="24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9" w:name="sub_1103"/>
      <w:bookmarkEnd w:id="128"/>
      <w:r w:rsidRPr="005443CF">
        <w:rPr>
          <w:rFonts w:ascii="Arial" w:hAnsi="Arial" w:cs="Arial"/>
          <w:sz w:val="24"/>
          <w:szCs w:val="24"/>
        </w:rPr>
        <w:t>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0" w:name="sub_1104"/>
      <w:bookmarkEnd w:id="129"/>
      <w:r w:rsidRPr="005443CF">
        <w:rPr>
          <w:rFonts w:ascii="Arial" w:hAnsi="Arial" w:cs="Arial"/>
          <w:sz w:val="24"/>
          <w:szCs w:val="24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1" w:name="sub_1105"/>
      <w:bookmarkEnd w:id="130"/>
      <w:r w:rsidRPr="005443CF">
        <w:rPr>
          <w:rFonts w:ascii="Arial" w:hAnsi="Arial" w:cs="Arial"/>
          <w:sz w:val="24"/>
          <w:szCs w:val="24"/>
        </w:rPr>
        <w:lastRenderedPageBreak/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bookmarkEnd w:id="131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132" w:name="sub_473665028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11 настоящего Федерального закона</w:t>
      </w:r>
    </w:p>
    <w:bookmarkEnd w:id="132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33" w:name="sub_12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12. </w:t>
      </w:r>
      <w:r w:rsidRPr="005443CF">
        <w:rPr>
          <w:rFonts w:ascii="Arial" w:hAnsi="Arial" w:cs="Arial"/>
          <w:sz w:val="24"/>
          <w:szCs w:val="24"/>
        </w:rPr>
        <w:t>Взаимодействие органов государственной власти в области развития малого и среднего предпринимательства в Российской Федерации</w:t>
      </w:r>
    </w:p>
    <w:bookmarkEnd w:id="133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реализации ими мероприятий федеральных программ развития субъектов малого и среднего предпринимательства.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134" w:name="sub_473679848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12 настоящего Федерального закона</w:t>
      </w:r>
    </w:p>
    <w:bookmarkEnd w:id="134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35" w:name="sub_13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13. </w:t>
      </w:r>
      <w:r w:rsidRPr="005443CF">
        <w:rPr>
          <w:rFonts w:ascii="Arial" w:hAnsi="Arial" w:cs="Arial"/>
          <w:sz w:val="24"/>
          <w:szCs w:val="24"/>
        </w:rPr>
        <w:t>Координационные или совещательные органы в области развития малого и среднего предпринимательства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6" w:name="sub_1301"/>
      <w:bookmarkEnd w:id="135"/>
      <w:r w:rsidRPr="005443CF">
        <w:rPr>
          <w:rFonts w:ascii="Arial" w:hAnsi="Arial" w:cs="Arial"/>
          <w:sz w:val="24"/>
          <w:szCs w:val="24"/>
        </w:rPr>
        <w:t>1. В случае обращения некоммерческих организаций, выражающих интересы субъектов малого и среднего предпринимательства, к руководителям федеральных органов исполнительной власти, наделенных отдельными полномочиями по вопросам развития малого и среднего предпринимательства в пределах их компетенции,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органов.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7" w:name="sub_1302"/>
      <w:bookmarkEnd w:id="136"/>
      <w:r w:rsidRPr="005443CF">
        <w:rPr>
          <w:rFonts w:ascii="Arial" w:hAnsi="Arial" w:cs="Arial"/>
          <w:sz w:val="24"/>
          <w:szCs w:val="24"/>
        </w:rPr>
        <w:t>2.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организаций, выражающих интересы субъектов малого и среднего предпринимательства,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8" w:name="sub_1303"/>
      <w:bookmarkEnd w:id="137"/>
      <w:r w:rsidRPr="005443CF">
        <w:rPr>
          <w:rFonts w:ascii="Arial" w:hAnsi="Arial" w:cs="Arial"/>
          <w:sz w:val="24"/>
          <w:szCs w:val="24"/>
        </w:rPr>
        <w:t>3. Координационные или совещательные органы в области развития малого и среднего предпринимательства создаются в целях: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9" w:name="sub_1331"/>
      <w:bookmarkEnd w:id="138"/>
      <w:r w:rsidRPr="005443CF">
        <w:rPr>
          <w:rFonts w:ascii="Arial" w:hAnsi="Arial" w:cs="Arial"/>
          <w:sz w:val="24"/>
          <w:szCs w:val="24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0" w:name="sub_1332"/>
      <w:bookmarkEnd w:id="139"/>
      <w:r w:rsidRPr="005443CF">
        <w:rPr>
          <w:rFonts w:ascii="Arial" w:hAnsi="Arial" w:cs="Arial"/>
          <w:sz w:val="24"/>
          <w:szCs w:val="24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1" w:name="sub_1333"/>
      <w:bookmarkEnd w:id="140"/>
      <w:r w:rsidRPr="005443CF">
        <w:rPr>
          <w:rFonts w:ascii="Arial" w:hAnsi="Arial" w:cs="Arial"/>
          <w:sz w:val="24"/>
          <w:szCs w:val="24"/>
        </w:rP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2" w:name="sub_1334"/>
      <w:bookmarkEnd w:id="141"/>
      <w:r w:rsidRPr="005443CF">
        <w:rPr>
          <w:rFonts w:ascii="Arial" w:hAnsi="Arial" w:cs="Arial"/>
          <w:sz w:val="24"/>
          <w:szCs w:val="24"/>
        </w:rPr>
        <w:t xml:space="preserve">4) выработки рекомендаций органам исполнительной власти Российской Федерации, органам исполнительной власти субъектов Российской Федерации и </w:t>
      </w:r>
      <w:r w:rsidRPr="005443CF">
        <w:rPr>
          <w:rFonts w:ascii="Arial" w:hAnsi="Arial" w:cs="Arial"/>
          <w:sz w:val="24"/>
          <w:szCs w:val="24"/>
        </w:rPr>
        <w:lastRenderedPageBreak/>
        <w:t>органам местного самоуправления при определении приоритетов в области развития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3" w:name="sub_1335"/>
      <w:bookmarkEnd w:id="142"/>
      <w:r w:rsidRPr="005443CF">
        <w:rPr>
          <w:rFonts w:ascii="Arial" w:hAnsi="Arial" w:cs="Arial"/>
          <w:sz w:val="24"/>
          <w:szCs w:val="24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4" w:name="sub_1304"/>
      <w:bookmarkEnd w:id="143"/>
      <w:r w:rsidRPr="005443CF">
        <w:rPr>
          <w:rFonts w:ascii="Arial" w:hAnsi="Arial" w:cs="Arial"/>
          <w:sz w:val="24"/>
          <w:szCs w:val="24"/>
        </w:rPr>
        <w:t>4.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45" w:name="sub_1305"/>
      <w:bookmarkEnd w:id="144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46" w:name="sub_473628048"/>
    <w:bookmarkEnd w:id="145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"garantF1://12061610.82"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22 июля 2008 г. N 159-ФЗ статья 13 настоящего Федерального закона дополнена частью 5</w:t>
      </w:r>
    </w:p>
    <w:bookmarkEnd w:id="146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5. 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147" w:name="sub_473806840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13 настоящего Федерального закона</w:t>
      </w:r>
    </w:p>
    <w:bookmarkEnd w:id="147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48" w:name="sub_14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14. </w:t>
      </w:r>
      <w:r w:rsidRPr="005443CF">
        <w:rPr>
          <w:rFonts w:ascii="Arial" w:hAnsi="Arial" w:cs="Arial"/>
          <w:sz w:val="24"/>
          <w:szCs w:val="24"/>
        </w:rPr>
        <w:t>Поддержка субъектов малого и среднего предпринимательства органами государственной власти и органами местного самоуправления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9" w:name="sub_1401"/>
      <w:bookmarkEnd w:id="148"/>
      <w:r w:rsidRPr="005443CF">
        <w:rPr>
          <w:rFonts w:ascii="Arial" w:hAnsi="Arial" w:cs="Arial"/>
          <w:sz w:val="24"/>
          <w:szCs w:val="24"/>
        </w:rPr>
        <w:t>1. Основными принципами поддержки субъектов малого и среднего предпринимательства являются: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0" w:name="sub_1411"/>
      <w:bookmarkEnd w:id="149"/>
      <w:r w:rsidRPr="005443CF">
        <w:rPr>
          <w:rFonts w:ascii="Arial" w:hAnsi="Arial" w:cs="Arial"/>
          <w:sz w:val="24"/>
          <w:szCs w:val="24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1" w:name="sub_1412"/>
      <w:bookmarkEnd w:id="150"/>
      <w:r w:rsidRPr="005443CF">
        <w:rPr>
          <w:rFonts w:ascii="Arial" w:hAnsi="Arial" w:cs="Arial"/>
          <w:sz w:val="24"/>
          <w:szCs w:val="24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2" w:name="sub_1413"/>
      <w:bookmarkEnd w:id="151"/>
      <w:r w:rsidRPr="005443CF">
        <w:rPr>
          <w:rFonts w:ascii="Arial" w:hAnsi="Arial" w:cs="Arial"/>
          <w:sz w:val="24"/>
          <w:szCs w:val="24"/>
        </w:rPr>
        <w:t>3) равный доступ субъектов малого и среднего предпринимательства, соответствующих критериям,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предпринимательства, к участию в соответствующих программах;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3" w:name="sub_1414"/>
      <w:bookmarkEnd w:id="152"/>
      <w:r w:rsidRPr="005443CF">
        <w:rPr>
          <w:rFonts w:ascii="Arial" w:hAnsi="Arial" w:cs="Arial"/>
          <w:sz w:val="24"/>
          <w:szCs w:val="24"/>
        </w:rPr>
        <w:t xml:space="preserve">4) оказание поддержки с соблюдением требований, установленных </w:t>
      </w:r>
      <w:hyperlink r:id="rId50" w:history="1">
        <w:r w:rsidRPr="005443CF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5443CF">
        <w:rPr>
          <w:rFonts w:ascii="Arial" w:hAnsi="Arial" w:cs="Arial"/>
          <w:sz w:val="24"/>
          <w:szCs w:val="24"/>
        </w:rPr>
        <w:t xml:space="preserve"> от 26 июля 2006 года N 135-ФЗ "О защите конкуренции";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4" w:name="sub_1415"/>
      <w:bookmarkEnd w:id="153"/>
      <w:r w:rsidRPr="005443CF">
        <w:rPr>
          <w:rFonts w:ascii="Arial" w:hAnsi="Arial" w:cs="Arial"/>
          <w:sz w:val="24"/>
          <w:szCs w:val="24"/>
        </w:rPr>
        <w:t>5) открытость процедур оказания поддержки.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55" w:name="sub_1402"/>
      <w:bookmarkEnd w:id="154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56" w:name="sub_473863852"/>
    <w:bookmarkEnd w:id="155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"garantF1://12087348.56"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1 июля 2011 г. N 169-ФЗ в часть 2 статьи 14 настоящего Федерального закона внесены изменения, </w:t>
      </w:r>
      <w:hyperlink r:id="rId51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июля 2011 г.</w:t>
      </w:r>
    </w:p>
    <w:bookmarkEnd w:id="156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"garantF1://5659419.1402"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157" w:name="sub_473628364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Положения части 2 статьи 14 настоящего Федерального закона (в редакции </w:t>
      </w:r>
      <w:hyperlink r:id="rId52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Федерального закона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от 1 июля 2011 г. N 169-ФЗ) </w:t>
      </w:r>
      <w:hyperlink r:id="rId53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не применялись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до 1 июля 2012 г. в отношении документов и информации, используемых в рамках государственных услуг, </w:t>
      </w:r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lastRenderedPageBreak/>
        <w:t>предоставляемых исполнительными органами государственной власти субъектов РФ или территориальными государственными внебюджетными фондами, и муниципальных услуг, и в отношении документов и информации, находящихся в распоряжении государственных органов субъектов РФ, органов местного самоуправления, территориальных государственных внебюджетных фондов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</w:t>
      </w:r>
    </w:p>
    <w:bookmarkEnd w:id="157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 xml:space="preserve">2.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</w:t>
      </w:r>
      <w:hyperlink w:anchor="sub_4" w:history="1">
        <w:r w:rsidRPr="005443CF">
          <w:rPr>
            <w:rFonts w:ascii="Arial" w:hAnsi="Arial" w:cs="Arial"/>
            <w:color w:val="106BBE"/>
            <w:sz w:val="24"/>
            <w:szCs w:val="24"/>
          </w:rPr>
          <w:t>статьей 4</w:t>
        </w:r>
      </w:hyperlink>
      <w:r w:rsidRPr="005443CF">
        <w:rPr>
          <w:rFonts w:ascii="Arial" w:hAnsi="Arial" w:cs="Arial"/>
          <w:sz w:val="24"/>
          <w:szCs w:val="24"/>
        </w:rPr>
        <w:t xml:space="preserve"> настоящего Федерального закона, и условиям,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 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</w:t>
      </w:r>
      <w:hyperlink r:id="rId54" w:history="1">
        <w:r w:rsidRPr="005443CF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5443CF">
        <w:rPr>
          <w:rFonts w:ascii="Arial" w:hAnsi="Arial" w:cs="Arial"/>
          <w:sz w:val="24"/>
          <w:szCs w:val="24"/>
        </w:rPr>
        <w:t xml:space="preserve"> от 27 июля 2010 года N 210-ФЗ "Об организации предоставления государственных и муниципальных услуг" перечень документов.</w:t>
      </w:r>
    </w:p>
    <w:bookmarkStart w:id="158" w:name="sub_1403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fldChar w:fldCharType="begin"/>
      </w:r>
      <w:r w:rsidRPr="005443CF">
        <w:rPr>
          <w:rFonts w:ascii="Arial" w:hAnsi="Arial" w:cs="Arial"/>
          <w:sz w:val="24"/>
          <w:szCs w:val="24"/>
        </w:rPr>
        <w:instrText>HYPERLINK "garantF1://55071155.0"</w:instrText>
      </w:r>
      <w:r w:rsidRPr="005443CF">
        <w:rPr>
          <w:rFonts w:ascii="Arial" w:hAnsi="Arial" w:cs="Arial"/>
          <w:sz w:val="24"/>
          <w:szCs w:val="24"/>
        </w:rPr>
      </w:r>
      <w:r w:rsidRPr="005443CF">
        <w:rPr>
          <w:rFonts w:ascii="Arial" w:hAnsi="Arial" w:cs="Arial"/>
          <w:sz w:val="24"/>
          <w:szCs w:val="24"/>
        </w:rPr>
        <w:fldChar w:fldCharType="separate"/>
      </w:r>
      <w:r w:rsidRPr="005443CF">
        <w:rPr>
          <w:rFonts w:ascii="Arial" w:hAnsi="Arial" w:cs="Arial"/>
          <w:color w:val="106BBE"/>
          <w:sz w:val="24"/>
          <w:szCs w:val="24"/>
        </w:rPr>
        <w:t>3.</w:t>
      </w:r>
      <w:r w:rsidRPr="005443CF">
        <w:rPr>
          <w:rFonts w:ascii="Arial" w:hAnsi="Arial" w:cs="Arial"/>
          <w:sz w:val="24"/>
          <w:szCs w:val="24"/>
        </w:rPr>
        <w:fldChar w:fldCharType="end"/>
      </w:r>
      <w:r w:rsidRPr="005443CF">
        <w:rPr>
          <w:rFonts w:ascii="Arial" w:hAnsi="Arial" w:cs="Arial"/>
          <w:sz w:val="24"/>
          <w:szCs w:val="24"/>
        </w:rPr>
        <w:t xml:space="preserve"> Поддержка не может оказываться в отношении субъектов малого и среднего предпринимательства: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9" w:name="sub_1431"/>
      <w:bookmarkEnd w:id="158"/>
      <w:r w:rsidRPr="005443CF">
        <w:rPr>
          <w:rFonts w:ascii="Arial" w:hAnsi="Arial" w:cs="Arial"/>
          <w:sz w:val="24"/>
          <w:szCs w:val="24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0" w:name="sub_1432"/>
      <w:bookmarkEnd w:id="159"/>
      <w:r w:rsidRPr="005443CF">
        <w:rPr>
          <w:rFonts w:ascii="Arial" w:hAnsi="Arial" w:cs="Arial"/>
          <w:sz w:val="24"/>
          <w:szCs w:val="24"/>
        </w:rPr>
        <w:t>2) являющихся участниками соглашений о разделе продукции;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1" w:name="sub_1433"/>
      <w:bookmarkEnd w:id="160"/>
      <w:r w:rsidRPr="005443CF">
        <w:rPr>
          <w:rFonts w:ascii="Arial" w:hAnsi="Arial" w:cs="Arial"/>
          <w:sz w:val="24"/>
          <w:szCs w:val="24"/>
        </w:rPr>
        <w:t>3) осуществляющих предпринимательскую деятельность в сфере игорного бизнеса;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2" w:name="sub_1434"/>
      <w:bookmarkEnd w:id="161"/>
      <w:r w:rsidRPr="005443CF">
        <w:rPr>
          <w:rFonts w:ascii="Arial" w:hAnsi="Arial" w:cs="Arial"/>
          <w:sz w:val="24"/>
          <w:szCs w:val="24"/>
        </w:rPr>
        <w:t xml:space="preserve">4) являющихся в порядке, установленном </w:t>
      </w:r>
      <w:hyperlink r:id="rId55" w:history="1">
        <w:r w:rsidRPr="005443CF">
          <w:rPr>
            <w:rFonts w:ascii="Arial" w:hAnsi="Arial" w:cs="Arial"/>
            <w:color w:val="106BBE"/>
            <w:sz w:val="24"/>
            <w:szCs w:val="24"/>
          </w:rPr>
          <w:t>законодательством</w:t>
        </w:r>
      </w:hyperlink>
      <w:r w:rsidRPr="005443CF">
        <w:rPr>
          <w:rFonts w:ascii="Arial" w:hAnsi="Arial" w:cs="Arial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3" w:name="sub_1404"/>
      <w:bookmarkEnd w:id="162"/>
      <w:r w:rsidRPr="005443CF">
        <w:rPr>
          <w:rFonts w:ascii="Arial" w:hAnsi="Arial" w:cs="Arial"/>
          <w:sz w:val="24"/>
          <w:szCs w:val="24"/>
        </w:rPr>
        <w:t xml:space="preserve">4. Финансовая поддержка субъектов малого и среднего предпринимательства, предусмотренная </w:t>
      </w:r>
      <w:hyperlink w:anchor="sub_17" w:history="1">
        <w:r w:rsidRPr="005443CF">
          <w:rPr>
            <w:rFonts w:ascii="Arial" w:hAnsi="Arial" w:cs="Arial"/>
            <w:color w:val="106BBE"/>
            <w:sz w:val="24"/>
            <w:szCs w:val="24"/>
          </w:rPr>
          <w:t>статьей 17</w:t>
        </w:r>
      </w:hyperlink>
      <w:r w:rsidRPr="005443CF">
        <w:rPr>
          <w:rFonts w:ascii="Arial" w:hAnsi="Arial" w:cs="Arial"/>
          <w:sz w:val="24"/>
          <w:szCs w:val="24"/>
        </w:rPr>
        <w:t xml:space="preserve"> настоящего Федерального закона, не может оказываться субъектам малого и среднего предпринимательства, осуществляющим производство и реализацию </w:t>
      </w:r>
      <w:hyperlink r:id="rId56" w:history="1">
        <w:r w:rsidRPr="005443CF">
          <w:rPr>
            <w:rFonts w:ascii="Arial" w:hAnsi="Arial" w:cs="Arial"/>
            <w:color w:val="106BBE"/>
            <w:sz w:val="24"/>
            <w:szCs w:val="24"/>
          </w:rPr>
          <w:t>подакцизных товаров</w:t>
        </w:r>
      </w:hyperlink>
      <w:r w:rsidRPr="005443CF">
        <w:rPr>
          <w:rFonts w:ascii="Arial" w:hAnsi="Arial" w:cs="Arial"/>
          <w:sz w:val="24"/>
          <w:szCs w:val="24"/>
        </w:rPr>
        <w:t xml:space="preserve">, а также добычу и реализацию полезных ископаемых, за исключением </w:t>
      </w:r>
      <w:hyperlink r:id="rId57" w:history="1">
        <w:r w:rsidRPr="005443CF">
          <w:rPr>
            <w:rFonts w:ascii="Arial" w:hAnsi="Arial" w:cs="Arial"/>
            <w:color w:val="106BBE"/>
            <w:sz w:val="24"/>
            <w:szCs w:val="24"/>
          </w:rPr>
          <w:t>общераспространенных полезных ископаемых</w:t>
        </w:r>
      </w:hyperlink>
      <w:r w:rsidRPr="005443CF">
        <w:rPr>
          <w:rFonts w:ascii="Arial" w:hAnsi="Arial" w:cs="Arial"/>
          <w:sz w:val="24"/>
          <w:szCs w:val="24"/>
        </w:rPr>
        <w:t>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4" w:name="sub_1405"/>
      <w:bookmarkEnd w:id="163"/>
      <w:r w:rsidRPr="005443CF">
        <w:rPr>
          <w:rFonts w:ascii="Arial" w:hAnsi="Arial" w:cs="Arial"/>
          <w:sz w:val="24"/>
          <w:szCs w:val="24"/>
        </w:rPr>
        <w:t>5. В оказании поддержки должно быть отказано в случае, если: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5" w:name="sub_1451"/>
      <w:bookmarkEnd w:id="164"/>
      <w:r w:rsidRPr="005443CF">
        <w:rPr>
          <w:rFonts w:ascii="Arial" w:hAnsi="Arial" w:cs="Arial"/>
          <w:sz w:val="24"/>
          <w:szCs w:val="24"/>
        </w:rPr>
        <w:t>1) не представлены документы, определенные соответствующими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предпринимательства, или представлены недостоверные сведения и документы;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6" w:name="sub_1452"/>
      <w:bookmarkEnd w:id="165"/>
      <w:r w:rsidRPr="005443CF">
        <w:rPr>
          <w:rFonts w:ascii="Arial" w:hAnsi="Arial" w:cs="Arial"/>
          <w:sz w:val="24"/>
          <w:szCs w:val="24"/>
        </w:rPr>
        <w:t>2) не выполнены условия оказания поддержки;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7" w:name="sub_1453"/>
      <w:bookmarkEnd w:id="166"/>
      <w:r w:rsidRPr="005443CF">
        <w:rPr>
          <w:rFonts w:ascii="Arial" w:hAnsi="Arial" w:cs="Arial"/>
          <w:sz w:val="24"/>
          <w:szCs w:val="24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8" w:name="sub_1454"/>
      <w:bookmarkEnd w:id="167"/>
      <w:r w:rsidRPr="005443CF">
        <w:rPr>
          <w:rFonts w:ascii="Arial" w:hAnsi="Arial" w:cs="Arial"/>
          <w:sz w:val="24"/>
          <w:szCs w:val="24"/>
        </w:rPr>
        <w:lastRenderedPageBreak/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9" w:name="sub_1406"/>
      <w:bookmarkEnd w:id="168"/>
      <w:r w:rsidRPr="005443CF">
        <w:rPr>
          <w:rFonts w:ascii="Arial" w:hAnsi="Arial" w:cs="Arial"/>
          <w:sz w:val="24"/>
          <w:szCs w:val="24"/>
        </w:rPr>
        <w:t xml:space="preserve">6. Сроки рассмотрения предусмотренных </w:t>
      </w:r>
      <w:hyperlink w:anchor="sub_1402" w:history="1">
        <w:r w:rsidRPr="005443CF">
          <w:rPr>
            <w:rFonts w:ascii="Arial" w:hAnsi="Arial" w:cs="Arial"/>
            <w:color w:val="106BBE"/>
            <w:sz w:val="24"/>
            <w:szCs w:val="24"/>
          </w:rPr>
          <w:t>частью 2</w:t>
        </w:r>
      </w:hyperlink>
      <w:r w:rsidRPr="005443CF">
        <w:rPr>
          <w:rFonts w:ascii="Arial" w:hAnsi="Arial" w:cs="Arial"/>
          <w:sz w:val="24"/>
          <w:szCs w:val="24"/>
        </w:rPr>
        <w:t xml:space="preserve"> настоящей статьи обращений субъектов малого и среднего предпринимательства устанавливаются соответственно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bookmarkEnd w:id="169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170" w:name="sub_473896100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14 настоящего Федерального закона</w:t>
      </w:r>
    </w:p>
    <w:bookmarkEnd w:id="170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71" w:name="sub_15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15. </w:t>
      </w:r>
      <w:r w:rsidRPr="005443CF">
        <w:rPr>
          <w:rFonts w:ascii="Arial" w:hAnsi="Arial" w:cs="Arial"/>
          <w:sz w:val="24"/>
          <w:szCs w:val="24"/>
        </w:rPr>
        <w:t>Инфраструктура поддержки субъектов малого и среднего предпринимательства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72" w:name="sub_1501"/>
      <w:bookmarkEnd w:id="171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73" w:name="sub_473882868"/>
    <w:bookmarkEnd w:id="172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"garantF1://70452632.312"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28 декабря 2013 г. N 396-ФЗ часть 1 статьи 15 настоящего Федерального закона изложена в новой редакции, </w:t>
      </w:r>
      <w:hyperlink r:id="rId58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января 2014 г.</w:t>
      </w:r>
    </w:p>
    <w:bookmarkEnd w:id="173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"garantF1://57956748.1501"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1. 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для оказания им поддержки.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74" w:name="sub_1502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75" w:name="sub_473902632"/>
    <w:bookmarkEnd w:id="174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"garantF1://70305616.231"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 июля 2013 г. N 144-ФЗ в часть 2 статьи 15 настоящего Федерального закона внесены изменения, </w:t>
      </w:r>
      <w:hyperlink r:id="rId59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июля 2013 г.</w:t>
      </w:r>
    </w:p>
    <w:bookmarkEnd w:id="175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"garantF1://57950361.1502"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 xml:space="preserve">2. 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</w:t>
      </w:r>
      <w:r w:rsidRPr="005443CF">
        <w:rPr>
          <w:rFonts w:ascii="Arial" w:hAnsi="Arial" w:cs="Arial"/>
          <w:sz w:val="24"/>
          <w:szCs w:val="24"/>
        </w:rPr>
        <w:lastRenderedPageBreak/>
        <w:t>инжиниринговые центры, центры прототипирования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микрофинансовые организации и иные организации.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176" w:name="sub_473905916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60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Устав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федерального государственного бюджетного учреждения "Фонд содействия развитию малых форм предприятий в научно-технической сфере", утвержденный </w:t>
      </w:r>
      <w:hyperlink r:id="rId61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постановлением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Правительства РФ от 3 июля 2012 г. N 680</w:t>
      </w:r>
    </w:p>
    <w:bookmarkEnd w:id="176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77" w:name="sub_1503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78" w:name="sub_473871928"/>
    <w:bookmarkEnd w:id="177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"garantF1://70305616.232"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 июля 2013 г. N 144-ФЗ часть 3 статьи 15 настоящего Федерального закона изложена в новой редакции, </w:t>
      </w:r>
      <w:hyperlink r:id="rId62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июля 2014 г.</w:t>
      </w:r>
    </w:p>
    <w:bookmarkEnd w:id="178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"garantF1://57950362.1503"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3. Требования к организациям, образующим инфраструктуру поддержки субъектов малого и среднего предпринимательства, устанавливаются уполномоченным Правительством Российской Федерации федеральным органом исполнительной власти, органами государственной власти субъектов Российской Федерации, органами местного самоуправления при реализации соответственно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79" w:name="sub_1504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80" w:name="sub_473862992"/>
    <w:bookmarkEnd w:id="179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"garantF1://70305616.233"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 июля 2013 г. N 144-ФЗ в часть 4 статьи 15 настоящего Федерального закона внесены изменения, </w:t>
      </w:r>
      <w:hyperlink r:id="rId63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июля 2014 г.</w:t>
      </w:r>
    </w:p>
    <w:bookmarkEnd w:id="180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"garantF1://57950362.1504"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 xml:space="preserve">4. Поддержкой организаций, образующих инфраструктуру поддержки субъектов малого и среднего предпринимательства, является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осуществляемая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 и направленная на создание и обеспечение деятельности организаций, образующих инфраструктуру поддержки субъектов малого и среднего предпринимательства и соответствующих требованиям, установленным в порядке, предусмотренном </w:t>
      </w:r>
      <w:hyperlink w:anchor="sub_1503" w:history="1">
        <w:r w:rsidRPr="005443CF">
          <w:rPr>
            <w:rFonts w:ascii="Arial" w:hAnsi="Arial" w:cs="Arial"/>
            <w:color w:val="106BBE"/>
            <w:sz w:val="24"/>
            <w:szCs w:val="24"/>
          </w:rPr>
          <w:t>частью 3</w:t>
        </w:r>
      </w:hyperlink>
      <w:r w:rsidRPr="005443CF">
        <w:rPr>
          <w:rFonts w:ascii="Arial" w:hAnsi="Arial" w:cs="Arial"/>
          <w:sz w:val="24"/>
          <w:szCs w:val="24"/>
        </w:rPr>
        <w:t xml:space="preserve"> настоящей статьи.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181" w:name="sub_473918100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15 настоящего Федерального закона</w:t>
      </w:r>
    </w:p>
    <w:bookmarkEnd w:id="181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82" w:name="sub_16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16. </w:t>
      </w:r>
      <w:r w:rsidRPr="005443CF">
        <w:rPr>
          <w:rFonts w:ascii="Arial" w:hAnsi="Arial" w:cs="Arial"/>
          <w:sz w:val="24"/>
          <w:szCs w:val="24"/>
        </w:rPr>
        <w:t>Формы, условия и порядок поддержки субъектов малого и среднего предпринимательства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3" w:name="sub_1601"/>
      <w:bookmarkEnd w:id="182"/>
      <w:r w:rsidRPr="005443CF">
        <w:rPr>
          <w:rFonts w:ascii="Arial" w:hAnsi="Arial" w:cs="Arial"/>
          <w:sz w:val="24"/>
          <w:szCs w:val="24"/>
        </w:rPr>
        <w:t xml:space="preserve">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</w:t>
      </w:r>
      <w:r w:rsidRPr="005443CF">
        <w:rPr>
          <w:rFonts w:ascii="Arial" w:hAnsi="Arial" w:cs="Arial"/>
          <w:sz w:val="24"/>
          <w:szCs w:val="24"/>
        </w:rPr>
        <w:lastRenderedPageBreak/>
        <w:t>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4" w:name="sub_1602"/>
      <w:bookmarkEnd w:id="183"/>
      <w:r w:rsidRPr="005443CF">
        <w:rPr>
          <w:rFonts w:ascii="Arial" w:hAnsi="Arial" w:cs="Arial"/>
          <w:sz w:val="24"/>
          <w:szCs w:val="24"/>
        </w:rPr>
        <w:t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85" w:name="sub_1603"/>
      <w:bookmarkEnd w:id="184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86" w:name="sub_473919268"/>
    <w:bookmarkEnd w:id="185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"garantF1://97033.14"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27 декабря 2009 г. N 365-ФЗ в часть 3 статьи 16 настоящего Федерального закона внесены изменения, </w:t>
      </w:r>
      <w:hyperlink r:id="rId64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января 2010 г.</w:t>
      </w:r>
    </w:p>
    <w:bookmarkEnd w:id="186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"garantF1://5655683.1603"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 xml:space="preserve">3. Органы государственной власти субъектов Российской Федерации, органы местного самоуправления вправе наряду с установленными </w:t>
      </w:r>
      <w:hyperlink w:anchor="sub_1601" w:history="1">
        <w:r w:rsidRPr="005443CF">
          <w:rPr>
            <w:rFonts w:ascii="Arial" w:hAnsi="Arial" w:cs="Arial"/>
            <w:color w:val="106BBE"/>
            <w:sz w:val="24"/>
            <w:szCs w:val="24"/>
          </w:rPr>
          <w:t>частью 1</w:t>
        </w:r>
      </w:hyperlink>
      <w:r w:rsidRPr="005443CF">
        <w:rPr>
          <w:rFonts w:ascii="Arial" w:hAnsi="Arial" w:cs="Arial"/>
          <w:sz w:val="24"/>
          <w:szCs w:val="24"/>
        </w:rPr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Федерации, местных бюджетов.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187" w:name="sub_473921372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16 настоящего Федерального закона</w:t>
      </w:r>
    </w:p>
    <w:bookmarkEnd w:id="187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88" w:name="sub_17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17. </w:t>
      </w:r>
      <w:r w:rsidRPr="005443CF">
        <w:rPr>
          <w:rFonts w:ascii="Arial" w:hAnsi="Arial" w:cs="Arial"/>
          <w:sz w:val="24"/>
          <w:szCs w:val="24"/>
        </w:rPr>
        <w:t>Финансовая поддержка субъектов малого и среднего предпринимательства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9" w:name="sub_1701"/>
      <w:bookmarkEnd w:id="188"/>
      <w:r w:rsidRPr="005443CF">
        <w:rPr>
          <w:rFonts w:ascii="Arial" w:hAnsi="Arial" w:cs="Arial"/>
          <w:sz w:val="24"/>
          <w:szCs w:val="24"/>
        </w:rPr>
        <w:t>1.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бюджетов субъектов Российской Федерации, средств местных бюджетов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90" w:name="sub_1702"/>
      <w:bookmarkEnd w:id="189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91" w:name="sub_473889224"/>
    <w:bookmarkEnd w:id="190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"garantF1://70305616.24"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 июля 2013 г. N 144-ФЗ в часть 2 статьи 17 настоящего Федерального закона внесены изменения, </w:t>
      </w:r>
      <w:hyperlink r:id="rId65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июля 2013 г.</w:t>
      </w:r>
    </w:p>
    <w:bookmarkEnd w:id="191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"garantF1://57950361.1702"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 xml:space="preserve">2. Средства </w:t>
      </w:r>
      <w:hyperlink r:id="rId66" w:history="1">
        <w:r w:rsidRPr="005443CF">
          <w:rPr>
            <w:rFonts w:ascii="Arial" w:hAnsi="Arial" w:cs="Arial"/>
            <w:color w:val="106BBE"/>
            <w:sz w:val="24"/>
            <w:szCs w:val="24"/>
          </w:rPr>
          <w:t>федерального бюджета</w:t>
        </w:r>
      </w:hyperlink>
      <w:r w:rsidRPr="005443CF">
        <w:rPr>
          <w:rFonts w:ascii="Arial" w:hAnsi="Arial" w:cs="Arial"/>
          <w:sz w:val="24"/>
          <w:szCs w:val="24"/>
        </w:rPr>
        <w:t xml:space="preserve"> на государственную поддержку субъектов малого и среднего предпринимательства (в том числе на ведение реестра субъектов малого и среднего предпринимательства - получателей поддержки), предусмотренные федеральным законом о федеральном бюджете, предоставляются государственным фондам поддержки научной, научно-технической, инновационной деятельности, осуществляющим деятельность в соответствии с законодательством Российской Федерации, и бюджетам субъектов Российской Федерации в виде субсидий в </w:t>
      </w:r>
      <w:hyperlink r:id="rId67" w:history="1">
        <w:r w:rsidRPr="005443CF">
          <w:rPr>
            <w:rFonts w:ascii="Arial" w:hAnsi="Arial" w:cs="Arial"/>
            <w:color w:val="106BBE"/>
            <w:sz w:val="24"/>
            <w:szCs w:val="24"/>
          </w:rPr>
          <w:t>порядке</w:t>
        </w:r>
      </w:hyperlink>
      <w:r w:rsidRPr="005443CF">
        <w:rPr>
          <w:rFonts w:ascii="Arial" w:hAnsi="Arial" w:cs="Arial"/>
          <w:sz w:val="24"/>
          <w:szCs w:val="24"/>
        </w:rPr>
        <w:t>, установленном Правительством Российской Федерации.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192" w:name="sub_473919664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17 настоящего Федерального закона</w:t>
      </w:r>
    </w:p>
    <w:bookmarkEnd w:id="192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93" w:name="sub_18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18. </w:t>
      </w:r>
      <w:r w:rsidRPr="005443CF">
        <w:rPr>
          <w:rFonts w:ascii="Arial" w:hAnsi="Arial" w:cs="Arial"/>
          <w:sz w:val="24"/>
          <w:szCs w:val="24"/>
        </w:rPr>
        <w:t>Имущественная поддержка субъектов малого и среднего предпринимательства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94" w:name="sub_1801"/>
      <w:bookmarkEnd w:id="193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95" w:name="sub_473923824"/>
    <w:bookmarkEnd w:id="194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"garantF1://70305616.251"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 июля 2013 г. N 144-ФЗ в часть 1 статьи 18 настоящего Федерального закона внесены изменения, </w:t>
      </w:r>
      <w:hyperlink r:id="rId68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июля 2013 г.</w:t>
      </w:r>
    </w:p>
    <w:bookmarkEnd w:id="195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"garantF1://57950361.1801"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hyperlink r:id="rId69" w:history="1">
        <w:r w:rsidRPr="005443CF">
          <w:rPr>
            <w:rFonts w:ascii="Arial" w:hAnsi="Arial" w:cs="Arial"/>
            <w:color w:val="106BBE"/>
            <w:sz w:val="24"/>
            <w:szCs w:val="24"/>
          </w:rPr>
          <w:t>1.</w:t>
        </w:r>
      </w:hyperlink>
      <w:r w:rsidRPr="005443CF">
        <w:rPr>
          <w:rFonts w:ascii="Arial" w:hAnsi="Arial" w:cs="Arial"/>
          <w:sz w:val="24"/>
          <w:szCs w:val="24"/>
        </w:rPr>
        <w:t xml:space="preserve">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</w:t>
      </w:r>
      <w:hyperlink w:anchor="sub_15" w:history="1">
        <w:r w:rsidRPr="005443CF">
          <w:rPr>
            <w:rFonts w:ascii="Arial" w:hAnsi="Arial" w:cs="Arial"/>
            <w:color w:val="106BBE"/>
            <w:sz w:val="24"/>
            <w:szCs w:val="24"/>
          </w:rPr>
          <w:t>статье 15</w:t>
        </w:r>
      </w:hyperlink>
      <w:r w:rsidRPr="005443CF">
        <w:rPr>
          <w:rFonts w:ascii="Arial" w:hAnsi="Arial" w:cs="Arial"/>
          <w:sz w:val="24"/>
          <w:szCs w:val="24"/>
        </w:rPr>
        <w:t xml:space="preserve"> настоящего Федерального закона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 Указанное имущество должно использоваться по целевому назначению.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96" w:name="sub_1802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97" w:name="sub_473933236"/>
    <w:bookmarkEnd w:id="196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"garantF1://70305616.252"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 июля 2013 г. N 144-ФЗ в часть 2 статьи 18 настоящего Федерального закона внесены изменения, </w:t>
      </w:r>
      <w:hyperlink r:id="rId70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июля 2013 г.</w:t>
      </w:r>
    </w:p>
    <w:bookmarkEnd w:id="197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"garantF1://57950361.1802"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 xml:space="preserve">2.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71" w:history="1">
        <w:r w:rsidRPr="005443CF">
          <w:rPr>
            <w:rFonts w:ascii="Arial" w:hAnsi="Arial" w:cs="Arial"/>
            <w:color w:val="106BBE"/>
            <w:sz w:val="24"/>
            <w:szCs w:val="24"/>
          </w:rPr>
          <w:t>частью 2.1 статьи 9</w:t>
        </w:r>
      </w:hyperlink>
      <w:r w:rsidRPr="005443CF">
        <w:rPr>
          <w:rFonts w:ascii="Arial" w:hAnsi="Arial" w:cs="Arial"/>
          <w:sz w:val="24"/>
          <w:szCs w:val="24"/>
        </w:rPr>
        <w:t xml:space="preserve"> Федерального закона от 22 июля 2008 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8" w:name="sub_1803"/>
      <w:r w:rsidRPr="005443CF">
        <w:rPr>
          <w:rFonts w:ascii="Arial" w:hAnsi="Arial" w:cs="Arial"/>
          <w:sz w:val="24"/>
          <w:szCs w:val="24"/>
        </w:rPr>
        <w:t>3. Федеральные органы исполнительной власти, органы исполнительной власти субъектов Российской Федерации и органы местного самоуправления, оказавшие имущественную поддержку в соответствии с частью 1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государственным или муниципальным имуществом при его использовании не по целевому назначению и (или) с нарушением запретов, установленных частью 2 настоящей статьи.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99" w:name="sub_1804"/>
      <w:bookmarkEnd w:id="198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200" w:name="sub_473946188"/>
    <w:bookmarkEnd w:id="199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lastRenderedPageBreak/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"garantF1://70319150.12"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23 июля 2013 г. N 238-ФЗ в часть 4 статьи 18 настоящего Федерального закона внесены изменения, </w:t>
      </w:r>
      <w:hyperlink r:id="rId72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октября 2013 г.</w:t>
      </w:r>
    </w:p>
    <w:bookmarkEnd w:id="200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"garantF1://57953414.1804"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 xml:space="preserve">4. 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предпринимательства). Государственное и муниципальное имущество, включенное в указанные перечни,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73" w:history="1">
        <w:r w:rsidRPr="005443CF">
          <w:rPr>
            <w:rFonts w:ascii="Arial" w:hAnsi="Arial" w:cs="Arial"/>
            <w:color w:val="106BBE"/>
            <w:sz w:val="24"/>
            <w:szCs w:val="24"/>
          </w:rPr>
          <w:t>частью 2.1 статьи 9</w:t>
        </w:r>
      </w:hyperlink>
      <w:r w:rsidRPr="005443CF">
        <w:rPr>
          <w:rFonts w:ascii="Arial" w:hAnsi="Arial" w:cs="Arial"/>
          <w:sz w:val="24"/>
          <w:szCs w:val="24"/>
        </w:rPr>
        <w:t xml:space="preserve"> Федерального закона от 22 июля 2008 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01" w:name="sub_18041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202" w:name="sub_473932204"/>
    <w:bookmarkEnd w:id="201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"garantF1://70305616.254"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 июля 2013 г. N 144-ФЗ в часть 4.1 статьи 18 настоящего Федерального закона внесены изменения, </w:t>
      </w:r>
      <w:hyperlink r:id="rId74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июля 2013 г.</w:t>
      </w:r>
    </w:p>
    <w:bookmarkEnd w:id="202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"garantF1://57950361.18041"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hyperlink r:id="rId75" w:history="1">
        <w:r w:rsidRPr="005443CF">
          <w:rPr>
            <w:rFonts w:ascii="Arial" w:hAnsi="Arial" w:cs="Arial"/>
            <w:color w:val="106BBE"/>
            <w:sz w:val="24"/>
            <w:szCs w:val="24"/>
          </w:rPr>
          <w:t>4.1.</w:t>
        </w:r>
      </w:hyperlink>
      <w:r w:rsidRPr="005443CF">
        <w:rPr>
          <w:rFonts w:ascii="Arial" w:hAnsi="Arial" w:cs="Arial"/>
          <w:sz w:val="24"/>
          <w:szCs w:val="24"/>
        </w:rPr>
        <w:t xml:space="preserve"> Порядок формирования, ведения, обязательного опубликования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деятельности, иными установленными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 приоритетными видами 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03" w:name="sub_18042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204" w:name="sub_473948756"/>
    <w:bookmarkEnd w:id="203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"garantF1://70305616.255"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 июля 2013 г. N 144-ФЗ часть 4.2 статьи 18 настоящего Федерального закона изложена в новой редакции, </w:t>
      </w:r>
      <w:hyperlink r:id="rId76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июля 2013 г.</w:t>
      </w:r>
    </w:p>
    <w:bookmarkEnd w:id="204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"garantF1://57950361.18042"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 xml:space="preserve">4.2. Государственное и муниципальное имущество, включенное в перечни, указанные в </w:t>
      </w:r>
      <w:hyperlink w:anchor="sub_1804" w:history="1">
        <w:r w:rsidRPr="005443CF">
          <w:rPr>
            <w:rFonts w:ascii="Arial" w:hAnsi="Arial" w:cs="Arial"/>
            <w:color w:val="106BBE"/>
            <w:sz w:val="24"/>
            <w:szCs w:val="24"/>
          </w:rPr>
          <w:t>части 4</w:t>
        </w:r>
      </w:hyperlink>
      <w:r w:rsidRPr="005443CF">
        <w:rPr>
          <w:rFonts w:ascii="Arial" w:hAnsi="Arial" w:cs="Arial"/>
          <w:sz w:val="24"/>
          <w:szCs w:val="24"/>
        </w:rPr>
        <w:t xml:space="preserve"> настоящей статьи, не подлежит отчуждению в частную </w:t>
      </w:r>
      <w:r w:rsidRPr="005443CF">
        <w:rPr>
          <w:rFonts w:ascii="Arial" w:hAnsi="Arial" w:cs="Arial"/>
          <w:sz w:val="24"/>
          <w:szCs w:val="24"/>
        </w:rPr>
        <w:lastRenderedPageBreak/>
        <w:t xml:space="preserve">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77" w:history="1">
        <w:r w:rsidRPr="005443CF">
          <w:rPr>
            <w:rFonts w:ascii="Arial" w:hAnsi="Arial" w:cs="Arial"/>
            <w:color w:val="106BBE"/>
            <w:sz w:val="24"/>
            <w:szCs w:val="24"/>
          </w:rPr>
          <w:t>частью 2.1 статьи 9</w:t>
        </w:r>
      </w:hyperlink>
      <w:r w:rsidRPr="005443CF">
        <w:rPr>
          <w:rFonts w:ascii="Arial" w:hAnsi="Arial" w:cs="Arial"/>
          <w:sz w:val="24"/>
          <w:szCs w:val="24"/>
        </w:rPr>
        <w:t xml:space="preserve"> Федерального закона от 22 июля 2008 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05" w:name="sub_18043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206" w:name="sub_473939108"/>
    <w:bookmarkEnd w:id="205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"garantF1://70002548.14"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6 декабря 2011 г. N 401-ФЗ статья 18 настоящего Федерального закона дополнена частью 4.3, </w:t>
      </w:r>
      <w:hyperlink r:id="rId78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тридцати дней после дня </w:t>
      </w:r>
      <w:hyperlink r:id="rId79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Федерального закона</w:t>
      </w:r>
    </w:p>
    <w:bookmarkEnd w:id="206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4.3. Срок, на который заключаются договоры в отношении имущества, включенного в перечни, указанные в части 4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7" w:name="sub_1805"/>
      <w:r w:rsidRPr="005443CF">
        <w:rPr>
          <w:rFonts w:ascii="Arial" w:hAnsi="Arial" w:cs="Arial"/>
          <w:sz w:val="24"/>
          <w:szCs w:val="24"/>
        </w:rPr>
        <w:t xml:space="preserve">5. В случае, если при федеральных органах исполнительной власти,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предпринимательства, предусмотренная </w:t>
      </w:r>
      <w:hyperlink w:anchor="sub_1801" w:history="1">
        <w:r w:rsidRPr="005443CF">
          <w:rPr>
            <w:rFonts w:ascii="Arial" w:hAnsi="Arial" w:cs="Arial"/>
            <w:color w:val="106BBE"/>
            <w:sz w:val="24"/>
            <w:szCs w:val="24"/>
          </w:rPr>
          <w:t>частью 1</w:t>
        </w:r>
      </w:hyperlink>
      <w:r w:rsidRPr="005443CF">
        <w:rPr>
          <w:rFonts w:ascii="Arial" w:hAnsi="Arial" w:cs="Arial"/>
          <w:sz w:val="24"/>
          <w:szCs w:val="24"/>
        </w:rPr>
        <w:t xml:space="preserve"> настоящей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bookmarkEnd w:id="207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208" w:name="sub_473901992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18 настоящего Федерального закона</w:t>
      </w:r>
    </w:p>
    <w:bookmarkEnd w:id="208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09" w:name="sub_19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19. </w:t>
      </w:r>
      <w:r w:rsidRPr="005443CF">
        <w:rPr>
          <w:rFonts w:ascii="Arial" w:hAnsi="Arial" w:cs="Arial"/>
          <w:sz w:val="24"/>
          <w:szCs w:val="24"/>
        </w:rPr>
        <w:t>Информационная поддержка субъектов малого и среднего предпринимательства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10" w:name="sub_1901"/>
      <w:bookmarkEnd w:id="209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211" w:name="sub_473960964"/>
    <w:bookmarkEnd w:id="210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"garantF1://70319150.131"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23 июля 2013 г. N 238-ФЗ в часть 1 статьи 19 настоящего Федерального закона внесены изменения, </w:t>
      </w:r>
      <w:hyperlink r:id="rId80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октября 2013 г.</w:t>
      </w:r>
    </w:p>
    <w:bookmarkEnd w:id="211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"garantF1://57953414.1901"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1.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12" w:name="sub_1902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213" w:name="sub_473983276"/>
    <w:bookmarkEnd w:id="212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"garantF1://70319150.132"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23 июля 2013 г. N 238-ФЗ часть 2 статьи 19 настоящего Федерального закона изложена в новой редакции, </w:t>
      </w:r>
      <w:hyperlink r:id="rId81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октября 2013 г.</w:t>
      </w:r>
    </w:p>
    <w:bookmarkEnd w:id="213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lastRenderedPageBreak/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"garantF1://57953414.1902"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2. 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4" w:name="sub_1921"/>
      <w:r w:rsidRPr="005443CF">
        <w:rPr>
          <w:rFonts w:ascii="Arial" w:hAnsi="Arial" w:cs="Arial"/>
          <w:sz w:val="24"/>
          <w:szCs w:val="24"/>
        </w:rPr>
        <w:t>1) о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5" w:name="sub_1922"/>
      <w:bookmarkEnd w:id="214"/>
      <w:r w:rsidRPr="005443CF">
        <w:rPr>
          <w:rFonts w:ascii="Arial" w:hAnsi="Arial" w:cs="Arial"/>
          <w:sz w:val="24"/>
          <w:szCs w:val="24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6" w:name="sub_1923"/>
      <w:bookmarkEnd w:id="215"/>
      <w:r w:rsidRPr="005443CF">
        <w:rPr>
          <w:rFonts w:ascii="Arial" w:hAnsi="Arial" w:cs="Arial"/>
          <w:sz w:val="24"/>
          <w:szCs w:val="24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7" w:name="sub_1924"/>
      <w:bookmarkEnd w:id="216"/>
      <w:r w:rsidRPr="005443CF">
        <w:rPr>
          <w:rFonts w:ascii="Arial" w:hAnsi="Arial" w:cs="Arial"/>
          <w:sz w:val="24"/>
          <w:szCs w:val="24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8" w:name="sub_1925"/>
      <w:bookmarkEnd w:id="217"/>
      <w:r w:rsidRPr="005443CF">
        <w:rPr>
          <w:rFonts w:ascii="Arial" w:hAnsi="Arial" w:cs="Arial"/>
          <w:sz w:val="24"/>
          <w:szCs w:val="24"/>
        </w:rPr>
        <w:t>5) о финансово-экономическом состоянии субъектов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9" w:name="sub_1926"/>
      <w:bookmarkEnd w:id="218"/>
      <w:r w:rsidRPr="005443CF">
        <w:rPr>
          <w:rFonts w:ascii="Arial" w:hAnsi="Arial" w:cs="Arial"/>
          <w:sz w:val="24"/>
          <w:szCs w:val="24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0" w:name="sub_1927"/>
      <w:bookmarkEnd w:id="219"/>
      <w:r w:rsidRPr="005443CF">
        <w:rPr>
          <w:rFonts w:ascii="Arial" w:hAnsi="Arial" w:cs="Arial"/>
          <w:sz w:val="24"/>
          <w:szCs w:val="24"/>
        </w:rPr>
        <w:t xml:space="preserve">7) о государственном и муниципальном имуществе, включенном в перечни, указанные в </w:t>
      </w:r>
      <w:hyperlink w:anchor="sub_1804" w:history="1">
        <w:r w:rsidRPr="005443CF">
          <w:rPr>
            <w:rFonts w:ascii="Arial" w:hAnsi="Arial" w:cs="Arial"/>
            <w:color w:val="106BBE"/>
            <w:sz w:val="24"/>
            <w:szCs w:val="24"/>
          </w:rPr>
          <w:t>части 4 статьи 18</w:t>
        </w:r>
      </w:hyperlink>
      <w:r w:rsidRPr="005443CF">
        <w:rPr>
          <w:rFonts w:ascii="Arial" w:hAnsi="Arial" w:cs="Arial"/>
          <w:sz w:val="24"/>
          <w:szCs w:val="24"/>
        </w:rPr>
        <w:t xml:space="preserve"> настоящего Федерального закона;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1" w:name="sub_1928"/>
      <w:bookmarkEnd w:id="220"/>
      <w:r w:rsidRPr="005443CF">
        <w:rPr>
          <w:rFonts w:ascii="Arial" w:hAnsi="Arial" w:cs="Arial"/>
          <w:sz w:val="24"/>
          <w:szCs w:val="24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2" w:name="sub_1929"/>
      <w:bookmarkEnd w:id="221"/>
      <w:r w:rsidRPr="005443CF">
        <w:rPr>
          <w:rFonts w:ascii="Arial" w:hAnsi="Arial" w:cs="Arial"/>
          <w:sz w:val="24"/>
          <w:szCs w:val="24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23" w:name="sub_1903"/>
      <w:bookmarkEnd w:id="222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224" w:name="sub_473986936"/>
    <w:bookmarkEnd w:id="223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"garantF1://70319150.133"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23 июля 2013 г. N 238-ФЗ в часть 3 статьи 19 настоящего Федерального закона внесены изменения, </w:t>
      </w:r>
      <w:hyperlink r:id="rId82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октября 2013 г.</w:t>
      </w:r>
    </w:p>
    <w:bookmarkEnd w:id="224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"garantF1://57953414.1903"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 xml:space="preserve">3. Информация, указанная в </w:t>
      </w:r>
      <w:hyperlink w:anchor="sub_1902" w:history="1">
        <w:r w:rsidRPr="005443CF">
          <w:rPr>
            <w:rFonts w:ascii="Arial" w:hAnsi="Arial" w:cs="Arial"/>
            <w:color w:val="106BBE"/>
            <w:sz w:val="24"/>
            <w:szCs w:val="24"/>
          </w:rPr>
          <w:t>части 2</w:t>
        </w:r>
      </w:hyperlink>
      <w:r w:rsidRPr="005443CF">
        <w:rPr>
          <w:rFonts w:ascii="Arial" w:hAnsi="Arial" w:cs="Arial"/>
          <w:sz w:val="24"/>
          <w:szCs w:val="24"/>
        </w:rPr>
        <w:t xml:space="preserve"> настоящей статьи, является общедоступной и размещается в сети "Интернет"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компетенции, и (или) созданных указанными органами официальных сайтах информационной поддержки субъектов малого и среднего предпринимательства в сети "Интернет".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25" w:name="sub_1904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226" w:name="sub_473976104"/>
    <w:bookmarkEnd w:id="225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"garantF1://70319150.134"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23 июля 2013 г. N 238-ФЗ статья 19 настоящего Федерального закона дополнена частью 4, </w:t>
      </w:r>
      <w:hyperlink r:id="rId83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октября 2013 г.</w:t>
      </w:r>
    </w:p>
    <w:bookmarkEnd w:id="226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lastRenderedPageBreak/>
        <w:t xml:space="preserve">4. Требования к информации, размещенной в сети "Интернет" в соответствии с </w:t>
      </w:r>
      <w:hyperlink w:anchor="sub_1902" w:history="1">
        <w:r w:rsidRPr="005443CF">
          <w:rPr>
            <w:rFonts w:ascii="Arial" w:hAnsi="Arial" w:cs="Arial"/>
            <w:color w:val="106BBE"/>
            <w:sz w:val="24"/>
            <w:szCs w:val="24"/>
          </w:rPr>
          <w:t>частями 2</w:t>
        </w:r>
      </w:hyperlink>
      <w:r w:rsidRPr="005443CF">
        <w:rPr>
          <w:rFonts w:ascii="Arial" w:hAnsi="Arial" w:cs="Arial"/>
          <w:sz w:val="24"/>
          <w:szCs w:val="24"/>
        </w:rPr>
        <w:t xml:space="preserve"> и </w:t>
      </w:r>
      <w:hyperlink w:anchor="sub_1903" w:history="1">
        <w:r w:rsidRPr="005443CF">
          <w:rPr>
            <w:rFonts w:ascii="Arial" w:hAnsi="Arial" w:cs="Arial"/>
            <w:color w:val="106BBE"/>
            <w:sz w:val="24"/>
            <w:szCs w:val="24"/>
          </w:rPr>
          <w:t>3</w:t>
        </w:r>
      </w:hyperlink>
      <w:r w:rsidRPr="005443CF">
        <w:rPr>
          <w:rFonts w:ascii="Arial" w:hAnsi="Arial" w:cs="Arial"/>
          <w:sz w:val="24"/>
          <w:szCs w:val="24"/>
        </w:rPr>
        <w:t xml:space="preserve"> настоящей статьи, устанавливаются уполномоченным Правительством Российской Федерации федеральным органом исполнительной власти.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227" w:name="sub_473996920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19 настоящего Федерального закона</w:t>
      </w:r>
    </w:p>
    <w:bookmarkEnd w:id="227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28" w:name="sub_20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20. </w:t>
      </w:r>
      <w:r w:rsidRPr="005443CF">
        <w:rPr>
          <w:rFonts w:ascii="Arial" w:hAnsi="Arial" w:cs="Arial"/>
          <w:sz w:val="24"/>
          <w:szCs w:val="24"/>
        </w:rPr>
        <w:t>Консультационная поддержка субъектов малого и среднего предпринимательства</w:t>
      </w:r>
    </w:p>
    <w:bookmarkEnd w:id="228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виде: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9" w:name="sub_2001"/>
      <w:r w:rsidRPr="005443CF">
        <w:rPr>
          <w:rFonts w:ascii="Arial" w:hAnsi="Arial" w:cs="Arial"/>
          <w:sz w:val="24"/>
          <w:szCs w:val="24"/>
        </w:rP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0" w:name="sub_2002"/>
      <w:bookmarkEnd w:id="229"/>
      <w:r w:rsidRPr="005443CF">
        <w:rPr>
          <w:rFonts w:ascii="Arial" w:hAnsi="Arial" w:cs="Arial"/>
          <w:sz w:val="24"/>
          <w:szCs w:val="24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bookmarkEnd w:id="230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231" w:name="sub_473985800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20 настоящего Федерального закона</w:t>
      </w:r>
    </w:p>
    <w:bookmarkEnd w:id="231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32" w:name="sub_21"/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233" w:name="sub_474016628"/>
    <w:bookmarkEnd w:id="232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"garantF1://70305818.11202"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 июля 2013 г. N 185-ФЗ статья 21 настоящего Федерального закона изложена в новой редакции, </w:t>
      </w:r>
      <w:hyperlink r:id="rId84" w:history="1">
        <w:r w:rsidRPr="005443C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сентября 2013 г.</w:t>
      </w:r>
    </w:p>
    <w:bookmarkEnd w:id="233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"garantF1://57953524.21"</w:instrTex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443C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статьи в предыдущей редакции</w:t>
      </w:r>
      <w:r w:rsidRPr="005443C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21. </w:t>
      </w:r>
      <w:r w:rsidRPr="005443CF">
        <w:rPr>
          <w:rFonts w:ascii="Arial" w:hAnsi="Arial" w:cs="Arial"/>
          <w:sz w:val="24"/>
          <w:szCs w:val="24"/>
        </w:rPr>
        <w:t>Поддержка субъектов малого и среднего предпринимательства в сфере образования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виде: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4" w:name="sub_2101"/>
      <w:r w:rsidRPr="005443CF">
        <w:rPr>
          <w:rFonts w:ascii="Arial" w:hAnsi="Arial" w:cs="Arial"/>
          <w:sz w:val="24"/>
          <w:szCs w:val="24"/>
        </w:rPr>
        <w:t>1) создания условий для подготовки кадров для субъектов малого и среднего предпринимательства или их дополнительного профессионального образования;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5" w:name="sub_2102"/>
      <w:bookmarkEnd w:id="234"/>
      <w:r w:rsidRPr="005443CF">
        <w:rPr>
          <w:rFonts w:ascii="Arial" w:hAnsi="Arial" w:cs="Arial"/>
          <w:sz w:val="24"/>
          <w:szCs w:val="24"/>
        </w:rPr>
        <w:t>2) учебно-методической и научно-методической помощи субъектам малого и среднего предпринимательства.</w:t>
      </w:r>
    </w:p>
    <w:bookmarkEnd w:id="235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236" w:name="sub_474030472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21 настоящего Федерального закона</w:t>
      </w:r>
    </w:p>
    <w:bookmarkEnd w:id="236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37" w:name="sub_22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22. </w:t>
      </w:r>
      <w:r w:rsidRPr="005443CF">
        <w:rPr>
          <w:rFonts w:ascii="Arial" w:hAnsi="Arial" w:cs="Arial"/>
          <w:sz w:val="24"/>
          <w:szCs w:val="24"/>
        </w:rPr>
        <w:t>Поддержка субъектов малого и среднего предпринимательства в области инноваций и промышленного производства</w:t>
      </w:r>
    </w:p>
    <w:bookmarkEnd w:id="237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виде: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8" w:name="sub_2201"/>
      <w:r w:rsidRPr="005443CF">
        <w:rPr>
          <w:rFonts w:ascii="Arial" w:hAnsi="Arial" w:cs="Arial"/>
          <w:sz w:val="24"/>
          <w:szCs w:val="24"/>
        </w:rPr>
        <w:t>1)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в том числе технопарков, центров коммерциализации технологий, технико-внедренческих и научно-производственных зон, и обеспечения деятельности таких организаций;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9" w:name="sub_2202"/>
      <w:bookmarkEnd w:id="238"/>
      <w:r w:rsidRPr="005443CF">
        <w:rPr>
          <w:rFonts w:ascii="Arial" w:hAnsi="Arial" w:cs="Arial"/>
          <w:sz w:val="24"/>
          <w:szCs w:val="24"/>
        </w:rPr>
        <w:lastRenderedPageBreak/>
        <w:t>2) содействия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интеллектуальной деятельности, созданных субъектами малого и среднего предпринимательства;</w:t>
      </w:r>
    </w:p>
    <w:bookmarkEnd w:id="239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240" w:name="sub_474034500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85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главу 72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"Патентное право" Гражданского кодекса РФ</w:t>
      </w:r>
    </w:p>
    <w:bookmarkEnd w:id="240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1" w:name="sub_2203"/>
      <w:r w:rsidRPr="005443CF">
        <w:rPr>
          <w:rFonts w:ascii="Arial" w:hAnsi="Arial" w:cs="Arial"/>
          <w:sz w:val="24"/>
          <w:szCs w:val="24"/>
        </w:rPr>
        <w:t>3)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2" w:name="sub_2204"/>
      <w:bookmarkEnd w:id="241"/>
      <w:r w:rsidRPr="005443CF">
        <w:rPr>
          <w:rFonts w:ascii="Arial" w:hAnsi="Arial" w:cs="Arial"/>
          <w:sz w:val="24"/>
          <w:szCs w:val="24"/>
        </w:rPr>
        <w:t>4) создания акционерных инвестиционных фондов и закрытых паевых инвестиционных фондов.</w:t>
      </w:r>
    </w:p>
    <w:bookmarkEnd w:id="242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243" w:name="sub_474031848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Об инвестиционных фондах см. </w:t>
      </w:r>
      <w:hyperlink r:id="rId86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от 29 ноября 2001 г. N 156-ФЗ</w:t>
      </w:r>
    </w:p>
    <w:bookmarkEnd w:id="243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22 настоящего Федерального закона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44" w:name="sub_23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23. </w:t>
      </w:r>
      <w:r w:rsidRPr="005443CF">
        <w:rPr>
          <w:rFonts w:ascii="Arial" w:hAnsi="Arial" w:cs="Arial"/>
          <w:sz w:val="24"/>
          <w:szCs w:val="24"/>
        </w:rPr>
        <w:t>Поддержка субъектов малого и среднего предпринимательства в области ремесленной деятельности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5" w:name="sub_2301"/>
      <w:bookmarkEnd w:id="244"/>
      <w:r w:rsidRPr="005443CF">
        <w:rPr>
          <w:rFonts w:ascii="Arial" w:hAnsi="Arial" w:cs="Arial"/>
          <w:sz w:val="24"/>
          <w:szCs w:val="24"/>
        </w:rPr>
        <w:t>1.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государственной власти субъектов Российской Федерации вправе разрабатывать и утверждать перечни видов ремесленной деятельности.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6" w:name="sub_2302"/>
      <w:bookmarkEnd w:id="245"/>
      <w:r w:rsidRPr="005443CF">
        <w:rPr>
          <w:rFonts w:ascii="Arial" w:hAnsi="Arial" w:cs="Arial"/>
          <w:sz w:val="24"/>
          <w:szCs w:val="24"/>
        </w:rPr>
        <w:t>2.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виде: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7" w:name="sub_2321"/>
      <w:bookmarkEnd w:id="246"/>
      <w:r w:rsidRPr="005443CF">
        <w:rPr>
          <w:rFonts w:ascii="Arial" w:hAnsi="Arial" w:cs="Arial"/>
          <w:sz w:val="24"/>
          <w:szCs w:val="24"/>
        </w:rPr>
        <w:t>1) создания организаций, образующих инфраструктуру поддержки субъектов малого и среднего предпринимательства в области ремесленной деятельности, в том числе палат ремесел, центров ремесел, и обеспечения их деятельности;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8" w:name="sub_2322"/>
      <w:bookmarkEnd w:id="247"/>
      <w:r w:rsidRPr="005443CF">
        <w:rPr>
          <w:rFonts w:ascii="Arial" w:hAnsi="Arial" w:cs="Arial"/>
          <w:sz w:val="24"/>
          <w:szCs w:val="24"/>
        </w:rPr>
        <w:t>2) финансовой, имущественной, консультационной, информационной поддержки, поддержки в области подготовки, переподготовки и повышения квалификации работников, поддержки субъектов малого и среднего предпринимательства, осуществляющих внешнеэкономическую деятельность в области ремесленной деятельности.</w:t>
      </w:r>
    </w:p>
    <w:bookmarkEnd w:id="248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249" w:name="sub_474053568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23 настоящего Федерального закона</w:t>
      </w:r>
    </w:p>
    <w:bookmarkEnd w:id="249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50" w:name="sub_24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24. </w:t>
      </w:r>
      <w:r w:rsidRPr="005443CF">
        <w:rPr>
          <w:rFonts w:ascii="Arial" w:hAnsi="Arial" w:cs="Arial"/>
          <w:sz w:val="24"/>
          <w:szCs w:val="24"/>
        </w:rPr>
        <w:t>Поддержка субъектов малого и среднего предпринимательства, осуществляющих внешнеэкономическую деятельность</w:t>
      </w:r>
    </w:p>
    <w:bookmarkEnd w:id="250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Оказание поддержки субъектам малого и среднего предпринимательства, осуществляющим внешнеэкономическую деятельность, органами государственной власти и органами местного самоуправления может осуществляться в виде: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1" w:name="sub_2401"/>
      <w:r w:rsidRPr="005443CF">
        <w:rPr>
          <w:rFonts w:ascii="Arial" w:hAnsi="Arial" w:cs="Arial"/>
          <w:sz w:val="24"/>
          <w:szCs w:val="24"/>
        </w:rPr>
        <w:t xml:space="preserve">1) </w:t>
      </w:r>
      <w:hyperlink r:id="rId87" w:history="1">
        <w:r w:rsidRPr="005443CF">
          <w:rPr>
            <w:rFonts w:ascii="Arial" w:hAnsi="Arial" w:cs="Arial"/>
            <w:color w:val="106BBE"/>
            <w:sz w:val="24"/>
            <w:szCs w:val="24"/>
          </w:rPr>
          <w:t>сотрудничества</w:t>
        </w:r>
      </w:hyperlink>
      <w:r w:rsidRPr="005443CF">
        <w:rPr>
          <w:rFonts w:ascii="Arial" w:hAnsi="Arial" w:cs="Arial"/>
          <w:sz w:val="24"/>
          <w:szCs w:val="24"/>
        </w:rPr>
        <w:t xml:space="preserve"> с международными организациями и иностранными государствами в области развития малого и среднего предпринимательства;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2" w:name="sub_2402"/>
      <w:bookmarkEnd w:id="251"/>
      <w:r w:rsidRPr="005443CF">
        <w:rPr>
          <w:rFonts w:ascii="Arial" w:hAnsi="Arial" w:cs="Arial"/>
          <w:sz w:val="24"/>
          <w:szCs w:val="24"/>
        </w:rPr>
        <w:t>2) содействия в продвижении на рынки иностранных государств российских товаров (работ, услуг), результатов интеллектуальной деятельности, а также создания благоприятных условий для российских участников внешнеэкономической деятельности;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3" w:name="sub_2403"/>
      <w:bookmarkEnd w:id="252"/>
      <w:r w:rsidRPr="005443CF">
        <w:rPr>
          <w:rFonts w:ascii="Arial" w:hAnsi="Arial" w:cs="Arial"/>
          <w:sz w:val="24"/>
          <w:szCs w:val="24"/>
        </w:rPr>
        <w:lastRenderedPageBreak/>
        <w:t>3)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осуществляющим внешнеэкономическую деятельность, и обеспечения деятельности таких организаций;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4" w:name="sub_2404"/>
      <w:bookmarkEnd w:id="253"/>
      <w:r w:rsidRPr="005443CF">
        <w:rPr>
          <w:rFonts w:ascii="Arial" w:hAnsi="Arial" w:cs="Arial"/>
          <w:sz w:val="24"/>
          <w:szCs w:val="24"/>
        </w:rPr>
        <w:t>4) реализации иных мероприятий по поддержке субъектов малого и среднего предпринимательства, осуществляющих внешнеэкономическую деятельность.</w:t>
      </w:r>
    </w:p>
    <w:bookmarkEnd w:id="254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255" w:name="sub_474063752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24 настоящего Федерального закона</w:t>
      </w:r>
    </w:p>
    <w:bookmarkEnd w:id="255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56" w:name="sub_25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25. </w:t>
      </w:r>
      <w:r w:rsidRPr="005443CF">
        <w:rPr>
          <w:rFonts w:ascii="Arial" w:hAnsi="Arial" w:cs="Arial"/>
          <w:sz w:val="24"/>
          <w:szCs w:val="24"/>
        </w:rPr>
        <w:t>Поддержка субъектов малого и среднего предпринимательства, осуществляющих сельскохозяйственную деятельность</w:t>
      </w:r>
    </w:p>
    <w:bookmarkEnd w:id="256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Оказание поддержки субъектам малого и среднего предпринимательства, осуществляющим сельскохозяйственную деятельность, может осуществляться в формах и видах,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257" w:name="sub_474069000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О крестьянском (фермерском) хозяйстве см. </w:t>
      </w:r>
      <w:hyperlink r:id="rId88" w:history="1">
        <w:r w:rsidRPr="005443C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от 11 июня 2003 г. N 74-ФЗ</w:t>
      </w:r>
    </w:p>
    <w:bookmarkEnd w:id="257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25 настоящего Федерального закона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58" w:name="sub_26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26. </w:t>
      </w:r>
      <w:r w:rsidRPr="005443CF">
        <w:rPr>
          <w:rFonts w:ascii="Arial" w:hAnsi="Arial" w:cs="Arial"/>
          <w:sz w:val="24"/>
          <w:szCs w:val="24"/>
        </w:rPr>
        <w:t>Признание утратившими силу Федерального закона "О государственной поддержке малого предпринимательства в Российской Федерации" и пункта 12 статьи 2 Федерального закона "О приведении законодательных актов в соответствие с Федеральным законом "О государственной регистрации юридических лиц"</w:t>
      </w:r>
    </w:p>
    <w:bookmarkEnd w:id="258"/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Признать утратившими силу: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9" w:name="sub_2601"/>
      <w:r w:rsidRPr="005443CF">
        <w:rPr>
          <w:rFonts w:ascii="Arial" w:hAnsi="Arial" w:cs="Arial"/>
          <w:sz w:val="24"/>
          <w:szCs w:val="24"/>
        </w:rPr>
        <w:t xml:space="preserve">1) </w:t>
      </w:r>
      <w:hyperlink r:id="rId89" w:history="1">
        <w:r w:rsidRPr="005443CF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5443CF">
        <w:rPr>
          <w:rFonts w:ascii="Arial" w:hAnsi="Arial" w:cs="Arial"/>
          <w:sz w:val="24"/>
          <w:szCs w:val="24"/>
        </w:rPr>
        <w:t xml:space="preserve"> от 14 июня 1995 года N 88-ФЗ "О государственной поддержке малого предпринимательства в Российской Федерации" (Собрание законодательства Российской Федерации, 1995, N 25, ст. 2343);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0" w:name="sub_2602"/>
      <w:bookmarkEnd w:id="259"/>
      <w:r w:rsidRPr="005443CF">
        <w:rPr>
          <w:rFonts w:ascii="Arial" w:hAnsi="Arial" w:cs="Arial"/>
          <w:sz w:val="24"/>
          <w:szCs w:val="24"/>
        </w:rPr>
        <w:t xml:space="preserve">2) </w:t>
      </w:r>
      <w:hyperlink r:id="rId90" w:history="1">
        <w:r w:rsidRPr="005443CF">
          <w:rPr>
            <w:rFonts w:ascii="Arial" w:hAnsi="Arial" w:cs="Arial"/>
            <w:color w:val="106BBE"/>
            <w:sz w:val="24"/>
            <w:szCs w:val="24"/>
          </w:rPr>
          <w:t>пункт 12 статьи 2</w:t>
        </w:r>
      </w:hyperlink>
      <w:r w:rsidRPr="005443CF">
        <w:rPr>
          <w:rFonts w:ascii="Arial" w:hAnsi="Arial" w:cs="Arial"/>
          <w:sz w:val="24"/>
          <w:szCs w:val="24"/>
        </w:rPr>
        <w:t xml:space="preserve"> Федерального закона от 21 марта 2002 года N 31-ФЗ "О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2002, N 12, ст. 1093).</w:t>
      </w:r>
    </w:p>
    <w:bookmarkEnd w:id="260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261" w:name="sub_474065864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26 настоящего Федерального закона</w:t>
      </w:r>
    </w:p>
    <w:bookmarkEnd w:id="261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62" w:name="sub_27"/>
      <w:r w:rsidRPr="005443CF">
        <w:rPr>
          <w:rFonts w:ascii="Arial" w:hAnsi="Arial" w:cs="Arial"/>
          <w:b/>
          <w:bCs/>
          <w:color w:val="26282F"/>
          <w:sz w:val="24"/>
          <w:szCs w:val="24"/>
        </w:rPr>
        <w:t xml:space="preserve">Статья 27. </w:t>
      </w:r>
      <w:r w:rsidRPr="005443CF">
        <w:rPr>
          <w:rFonts w:ascii="Arial" w:hAnsi="Arial" w:cs="Arial"/>
          <w:sz w:val="24"/>
          <w:szCs w:val="24"/>
        </w:rPr>
        <w:t>Заключительные положения и вступление в силу настоящего Федерального закона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3" w:name="sub_2701"/>
      <w:bookmarkEnd w:id="262"/>
      <w:r w:rsidRPr="005443CF">
        <w:rPr>
          <w:rFonts w:ascii="Arial" w:hAnsi="Arial" w:cs="Arial"/>
          <w:sz w:val="24"/>
          <w:szCs w:val="24"/>
        </w:rPr>
        <w:t xml:space="preserve">1. Настоящий Федеральный закон вступает в силу с 1 января 2008 года, за исключением </w:t>
      </w:r>
      <w:hyperlink w:anchor="sub_42" w:history="1">
        <w:r w:rsidRPr="005443CF">
          <w:rPr>
            <w:rFonts w:ascii="Arial" w:hAnsi="Arial" w:cs="Arial"/>
            <w:color w:val="106BBE"/>
            <w:sz w:val="24"/>
            <w:szCs w:val="24"/>
          </w:rPr>
          <w:t>части 2 статьи 4</w:t>
        </w:r>
      </w:hyperlink>
      <w:r w:rsidRPr="005443CF">
        <w:rPr>
          <w:rFonts w:ascii="Arial" w:hAnsi="Arial" w:cs="Arial"/>
          <w:sz w:val="24"/>
          <w:szCs w:val="24"/>
        </w:rPr>
        <w:t xml:space="preserve"> и </w:t>
      </w:r>
      <w:hyperlink w:anchor="sub_52" w:history="1">
        <w:r w:rsidRPr="005443CF">
          <w:rPr>
            <w:rFonts w:ascii="Arial" w:hAnsi="Arial" w:cs="Arial"/>
            <w:color w:val="106BBE"/>
            <w:sz w:val="24"/>
            <w:szCs w:val="24"/>
          </w:rPr>
          <w:t>части 2 статьи 5</w:t>
        </w:r>
      </w:hyperlink>
      <w:r w:rsidRPr="005443CF">
        <w:rPr>
          <w:rFonts w:ascii="Arial" w:hAnsi="Arial" w:cs="Arial"/>
          <w:sz w:val="24"/>
          <w:szCs w:val="24"/>
        </w:rPr>
        <w:t xml:space="preserve"> настоящего Федерального закона.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4" w:name="sub_2702"/>
      <w:bookmarkEnd w:id="263"/>
      <w:r w:rsidRPr="005443CF">
        <w:rPr>
          <w:rFonts w:ascii="Arial" w:hAnsi="Arial" w:cs="Arial"/>
          <w:sz w:val="24"/>
          <w:szCs w:val="24"/>
        </w:rPr>
        <w:t xml:space="preserve">2. </w:t>
      </w:r>
      <w:hyperlink w:anchor="sub_42" w:history="1">
        <w:r w:rsidRPr="005443CF">
          <w:rPr>
            <w:rFonts w:ascii="Arial" w:hAnsi="Arial" w:cs="Arial"/>
            <w:color w:val="106BBE"/>
            <w:sz w:val="24"/>
            <w:szCs w:val="24"/>
          </w:rPr>
          <w:t>Часть 2 статьи 4</w:t>
        </w:r>
      </w:hyperlink>
      <w:r w:rsidRPr="005443CF">
        <w:rPr>
          <w:rFonts w:ascii="Arial" w:hAnsi="Arial" w:cs="Arial"/>
          <w:sz w:val="24"/>
          <w:szCs w:val="24"/>
        </w:rPr>
        <w:t xml:space="preserve"> и </w:t>
      </w:r>
      <w:hyperlink w:anchor="sub_52" w:history="1">
        <w:r w:rsidRPr="005443CF">
          <w:rPr>
            <w:rFonts w:ascii="Arial" w:hAnsi="Arial" w:cs="Arial"/>
            <w:color w:val="106BBE"/>
            <w:sz w:val="24"/>
            <w:szCs w:val="24"/>
          </w:rPr>
          <w:t>часть 2 статьи 5</w:t>
        </w:r>
      </w:hyperlink>
      <w:r w:rsidRPr="005443CF">
        <w:rPr>
          <w:rFonts w:ascii="Arial" w:hAnsi="Arial" w:cs="Arial"/>
          <w:sz w:val="24"/>
          <w:szCs w:val="24"/>
        </w:rPr>
        <w:t xml:space="preserve"> настоящего Федерального закона вступают в силу с 1 января 2010 года.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5" w:name="sub_2703"/>
      <w:bookmarkEnd w:id="264"/>
      <w:r w:rsidRPr="005443CF">
        <w:rPr>
          <w:rFonts w:ascii="Arial" w:hAnsi="Arial" w:cs="Arial"/>
          <w:sz w:val="24"/>
          <w:szCs w:val="24"/>
        </w:rPr>
        <w:t xml:space="preserve">3. Организации, осуществляющие свою деятельность в качестве субъектов малого предпринимательства до дня вступления в силу настоящего Федерального закона, но не отвечающие условиям отнесения к субъектам малого </w:t>
      </w:r>
      <w:r w:rsidRPr="005443CF">
        <w:rPr>
          <w:rFonts w:ascii="Arial" w:hAnsi="Arial" w:cs="Arial"/>
          <w:sz w:val="24"/>
          <w:szCs w:val="24"/>
        </w:rPr>
        <w:lastRenderedPageBreak/>
        <w:t>предпринимательства, установленным настоящим Федеральным законом, сохраняют право на ранее оказанную поддержку в соответствии с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закона.</w:t>
      </w:r>
    </w:p>
    <w:bookmarkEnd w:id="265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443C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266" w:name="sub_474067000"/>
      <w:r w:rsidRPr="005443CF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27 настоящего Федерального закона</w:t>
      </w:r>
    </w:p>
    <w:bookmarkEnd w:id="266"/>
    <w:p w:rsidR="005443CF" w:rsidRPr="005443CF" w:rsidRDefault="005443CF" w:rsidP="005443C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9"/>
        <w:gridCol w:w="3330"/>
      </w:tblGrid>
      <w:tr w:rsidR="005443CF" w:rsidRPr="005443CF">
        <w:tblPrEx>
          <w:tblCellMar>
            <w:top w:w="0" w:type="dxa"/>
            <w:bottom w:w="0" w:type="dxa"/>
          </w:tblCellMar>
        </w:tblPrEx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5443CF" w:rsidRPr="005443CF" w:rsidRDefault="005443CF" w:rsidP="005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3CF">
              <w:rPr>
                <w:rFonts w:ascii="Arial" w:hAnsi="Arial" w:cs="Arial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5443CF" w:rsidRPr="005443CF" w:rsidRDefault="005443CF" w:rsidP="00544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43CF">
              <w:rPr>
                <w:rFonts w:ascii="Arial" w:hAnsi="Arial" w:cs="Arial"/>
                <w:sz w:val="24"/>
                <w:szCs w:val="24"/>
              </w:rPr>
              <w:t>В. Путин</w:t>
            </w:r>
          </w:p>
        </w:tc>
      </w:tr>
    </w:tbl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Москва, Кремль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24 июля 2007 г.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43CF">
        <w:rPr>
          <w:rFonts w:ascii="Arial" w:hAnsi="Arial" w:cs="Arial"/>
          <w:sz w:val="24"/>
          <w:szCs w:val="24"/>
        </w:rPr>
        <w:t>N 209-ФЗ</w:t>
      </w:r>
    </w:p>
    <w:p w:rsidR="005443CF" w:rsidRPr="005443CF" w:rsidRDefault="005443CF" w:rsidP="00544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03D9C" w:rsidRDefault="00C03D9C">
      <w:bookmarkStart w:id="267" w:name="_GoBack"/>
      <w:bookmarkEnd w:id="267"/>
    </w:p>
    <w:sectPr w:rsidR="00C03D9C" w:rsidSect="00822E7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CF"/>
    <w:rsid w:val="005443CF"/>
    <w:rsid w:val="00C0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43C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5443C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443C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443C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43CF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5443CF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5443CF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5443CF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443CF"/>
  </w:style>
  <w:style w:type="character" w:customStyle="1" w:styleId="a3">
    <w:name w:val="Цветовое выделение"/>
    <w:uiPriority w:val="99"/>
    <w:rsid w:val="005443C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443CF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443CF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443CF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443CF"/>
  </w:style>
  <w:style w:type="paragraph" w:customStyle="1" w:styleId="a8">
    <w:name w:val="Внимание: недобросовестность!"/>
    <w:basedOn w:val="a6"/>
    <w:next w:val="a"/>
    <w:uiPriority w:val="99"/>
    <w:rsid w:val="005443CF"/>
  </w:style>
  <w:style w:type="character" w:customStyle="1" w:styleId="a9">
    <w:name w:val="Выделение для Базового Поиска"/>
    <w:basedOn w:val="a3"/>
    <w:uiPriority w:val="99"/>
    <w:rsid w:val="005443CF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443C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5443CF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443C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5443C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5443C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443CF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443C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443C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443C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5443C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443C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5443C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5443C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443C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443CF"/>
  </w:style>
  <w:style w:type="paragraph" w:customStyle="1" w:styleId="aff2">
    <w:name w:val="Моноширинный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5443CF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443CF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443CF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443C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5443CF"/>
    <w:pPr>
      <w:ind w:left="140"/>
    </w:pPr>
  </w:style>
  <w:style w:type="character" w:customStyle="1" w:styleId="affa">
    <w:name w:val="Опечатки"/>
    <w:uiPriority w:val="99"/>
    <w:rsid w:val="005443C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443C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443C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443C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5443CF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5443C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5443CF"/>
  </w:style>
  <w:style w:type="paragraph" w:customStyle="1" w:styleId="afff2">
    <w:name w:val="Примечание."/>
    <w:basedOn w:val="a6"/>
    <w:next w:val="a"/>
    <w:uiPriority w:val="99"/>
    <w:rsid w:val="005443CF"/>
  </w:style>
  <w:style w:type="character" w:customStyle="1" w:styleId="afff3">
    <w:name w:val="Продолжение ссылки"/>
    <w:basedOn w:val="a4"/>
    <w:uiPriority w:val="99"/>
    <w:rsid w:val="005443CF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5443CF"/>
  </w:style>
  <w:style w:type="character" w:customStyle="1" w:styleId="afff6">
    <w:name w:val="Сравнение редакций. Добавленный фрагмент"/>
    <w:uiPriority w:val="99"/>
    <w:rsid w:val="005443C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443C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5443CF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443C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443CF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443CF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443CF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443C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443CF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43C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5443C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443C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443C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43CF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5443CF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5443CF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5443CF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443CF"/>
  </w:style>
  <w:style w:type="character" w:customStyle="1" w:styleId="a3">
    <w:name w:val="Цветовое выделение"/>
    <w:uiPriority w:val="99"/>
    <w:rsid w:val="005443C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443CF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443CF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443CF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443CF"/>
  </w:style>
  <w:style w:type="paragraph" w:customStyle="1" w:styleId="a8">
    <w:name w:val="Внимание: недобросовестность!"/>
    <w:basedOn w:val="a6"/>
    <w:next w:val="a"/>
    <w:uiPriority w:val="99"/>
    <w:rsid w:val="005443CF"/>
  </w:style>
  <w:style w:type="character" w:customStyle="1" w:styleId="a9">
    <w:name w:val="Выделение для Базового Поиска"/>
    <w:basedOn w:val="a3"/>
    <w:uiPriority w:val="99"/>
    <w:rsid w:val="005443CF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443C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5443CF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443C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5443C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5443C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443CF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443C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443C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443C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5443C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443C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5443C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5443C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443C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443CF"/>
  </w:style>
  <w:style w:type="paragraph" w:customStyle="1" w:styleId="aff2">
    <w:name w:val="Моноширинный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5443CF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443CF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443CF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443C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5443CF"/>
    <w:pPr>
      <w:ind w:left="140"/>
    </w:pPr>
  </w:style>
  <w:style w:type="character" w:customStyle="1" w:styleId="affa">
    <w:name w:val="Опечатки"/>
    <w:uiPriority w:val="99"/>
    <w:rsid w:val="005443C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443C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443C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443C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5443CF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5443C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5443CF"/>
  </w:style>
  <w:style w:type="paragraph" w:customStyle="1" w:styleId="afff2">
    <w:name w:val="Примечание."/>
    <w:basedOn w:val="a6"/>
    <w:next w:val="a"/>
    <w:uiPriority w:val="99"/>
    <w:rsid w:val="005443CF"/>
  </w:style>
  <w:style w:type="character" w:customStyle="1" w:styleId="afff3">
    <w:name w:val="Продолжение ссылки"/>
    <w:basedOn w:val="a4"/>
    <w:uiPriority w:val="99"/>
    <w:rsid w:val="005443CF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5443CF"/>
  </w:style>
  <w:style w:type="character" w:customStyle="1" w:styleId="afff6">
    <w:name w:val="Сравнение редакций. Добавленный фрагмент"/>
    <w:uiPriority w:val="99"/>
    <w:rsid w:val="005443C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443C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5443CF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443C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443CF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44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443CF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443CF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443C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443CF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0005879.71" TargetMode="External"/><Relationship Id="rId18" Type="http://schemas.openxmlformats.org/officeDocument/2006/relationships/hyperlink" Target="garantF1://12058476.1000" TargetMode="External"/><Relationship Id="rId26" Type="http://schemas.openxmlformats.org/officeDocument/2006/relationships/hyperlink" Target="garantF1://70305616.601" TargetMode="External"/><Relationship Id="rId39" Type="http://schemas.openxmlformats.org/officeDocument/2006/relationships/hyperlink" Target="garantF1://98573.0" TargetMode="External"/><Relationship Id="rId21" Type="http://schemas.openxmlformats.org/officeDocument/2006/relationships/hyperlink" Target="garantF1://12022835.0" TargetMode="External"/><Relationship Id="rId34" Type="http://schemas.openxmlformats.org/officeDocument/2006/relationships/hyperlink" Target="garantF1://6639665.1000" TargetMode="External"/><Relationship Id="rId42" Type="http://schemas.openxmlformats.org/officeDocument/2006/relationships/hyperlink" Target="garantF1://97480.1000" TargetMode="External"/><Relationship Id="rId47" Type="http://schemas.openxmlformats.org/officeDocument/2006/relationships/hyperlink" Target="garantF1://12060281.1000" TargetMode="External"/><Relationship Id="rId50" Type="http://schemas.openxmlformats.org/officeDocument/2006/relationships/hyperlink" Target="garantF1://12048517.190106" TargetMode="External"/><Relationship Id="rId55" Type="http://schemas.openxmlformats.org/officeDocument/2006/relationships/hyperlink" Target="garantF1://12033556.1017" TargetMode="External"/><Relationship Id="rId63" Type="http://schemas.openxmlformats.org/officeDocument/2006/relationships/hyperlink" Target="garantF1://70305616.602" TargetMode="External"/><Relationship Id="rId68" Type="http://schemas.openxmlformats.org/officeDocument/2006/relationships/hyperlink" Target="garantF1://70305616.601" TargetMode="External"/><Relationship Id="rId76" Type="http://schemas.openxmlformats.org/officeDocument/2006/relationships/hyperlink" Target="garantF1://70305616.601" TargetMode="External"/><Relationship Id="rId84" Type="http://schemas.openxmlformats.org/officeDocument/2006/relationships/hyperlink" Target="garantF1://70305818.1631" TargetMode="External"/><Relationship Id="rId89" Type="http://schemas.openxmlformats.org/officeDocument/2006/relationships/hyperlink" Target="garantF1://10002305.0" TargetMode="External"/><Relationship Id="rId7" Type="http://schemas.openxmlformats.org/officeDocument/2006/relationships/hyperlink" Target="garantF1://10064072.110462" TargetMode="External"/><Relationship Id="rId71" Type="http://schemas.openxmlformats.org/officeDocument/2006/relationships/hyperlink" Target="garantF1://12061610.921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garantF1://10800200.0" TargetMode="External"/><Relationship Id="rId29" Type="http://schemas.openxmlformats.org/officeDocument/2006/relationships/hyperlink" Target="garantF1://70003036.6021" TargetMode="External"/><Relationship Id="rId11" Type="http://schemas.openxmlformats.org/officeDocument/2006/relationships/hyperlink" Target="garantF1://35919.1602" TargetMode="External"/><Relationship Id="rId24" Type="http://schemas.openxmlformats.org/officeDocument/2006/relationships/hyperlink" Target="garantF1://12057384.0" TargetMode="External"/><Relationship Id="rId32" Type="http://schemas.openxmlformats.org/officeDocument/2006/relationships/hyperlink" Target="garantF1://12061591.134" TargetMode="External"/><Relationship Id="rId37" Type="http://schemas.openxmlformats.org/officeDocument/2006/relationships/hyperlink" Target="garantF1://6635942.0" TargetMode="External"/><Relationship Id="rId40" Type="http://schemas.openxmlformats.org/officeDocument/2006/relationships/hyperlink" Target="garantF1://12073234.100000" TargetMode="External"/><Relationship Id="rId45" Type="http://schemas.openxmlformats.org/officeDocument/2006/relationships/hyperlink" Target="garantF1://6285897.0" TargetMode="External"/><Relationship Id="rId53" Type="http://schemas.openxmlformats.org/officeDocument/2006/relationships/hyperlink" Target="garantF1://12087348.7405" TargetMode="External"/><Relationship Id="rId58" Type="http://schemas.openxmlformats.org/officeDocument/2006/relationships/hyperlink" Target="garantF1://70452632.48001" TargetMode="External"/><Relationship Id="rId66" Type="http://schemas.openxmlformats.org/officeDocument/2006/relationships/hyperlink" Target="garantF1://5659555.0" TargetMode="External"/><Relationship Id="rId74" Type="http://schemas.openxmlformats.org/officeDocument/2006/relationships/hyperlink" Target="garantF1://70305616.601" TargetMode="External"/><Relationship Id="rId79" Type="http://schemas.openxmlformats.org/officeDocument/2006/relationships/hyperlink" Target="garantF1://70002549.0" TargetMode="External"/><Relationship Id="rId87" Type="http://schemas.openxmlformats.org/officeDocument/2006/relationships/hyperlink" Target="garantF1://1018697.0" TargetMode="External"/><Relationship Id="rId5" Type="http://schemas.openxmlformats.org/officeDocument/2006/relationships/hyperlink" Target="garantF1://10003000.0" TargetMode="External"/><Relationship Id="rId61" Type="http://schemas.openxmlformats.org/officeDocument/2006/relationships/hyperlink" Target="garantF1://70097548.0" TargetMode="External"/><Relationship Id="rId82" Type="http://schemas.openxmlformats.org/officeDocument/2006/relationships/hyperlink" Target="garantF1://70319150.32" TargetMode="External"/><Relationship Id="rId90" Type="http://schemas.openxmlformats.org/officeDocument/2006/relationships/hyperlink" Target="garantF1://12026136.212" TargetMode="External"/><Relationship Id="rId19" Type="http://schemas.openxmlformats.org/officeDocument/2006/relationships/hyperlink" Target="garantF1://12058476.0" TargetMode="External"/><Relationship Id="rId14" Type="http://schemas.openxmlformats.org/officeDocument/2006/relationships/hyperlink" Target="garantF1://70213430.1" TargetMode="External"/><Relationship Id="rId22" Type="http://schemas.openxmlformats.org/officeDocument/2006/relationships/hyperlink" Target="garantF1://6297836.12" TargetMode="External"/><Relationship Id="rId27" Type="http://schemas.openxmlformats.org/officeDocument/2006/relationships/hyperlink" Target="garantF1://70003036.604" TargetMode="External"/><Relationship Id="rId30" Type="http://schemas.openxmlformats.org/officeDocument/2006/relationships/hyperlink" Target="garantF1://70452632.48001" TargetMode="External"/><Relationship Id="rId35" Type="http://schemas.openxmlformats.org/officeDocument/2006/relationships/hyperlink" Target="garantF1://6639665.0" TargetMode="External"/><Relationship Id="rId43" Type="http://schemas.openxmlformats.org/officeDocument/2006/relationships/hyperlink" Target="garantF1://97480.0" TargetMode="External"/><Relationship Id="rId48" Type="http://schemas.openxmlformats.org/officeDocument/2006/relationships/hyperlink" Target="garantF1://70305616.601" TargetMode="External"/><Relationship Id="rId56" Type="http://schemas.openxmlformats.org/officeDocument/2006/relationships/hyperlink" Target="garantF1://10800200.181" TargetMode="External"/><Relationship Id="rId64" Type="http://schemas.openxmlformats.org/officeDocument/2006/relationships/hyperlink" Target="garantF1://97033.191" TargetMode="External"/><Relationship Id="rId69" Type="http://schemas.openxmlformats.org/officeDocument/2006/relationships/hyperlink" Target="garantF1://12086312.0" TargetMode="External"/><Relationship Id="rId77" Type="http://schemas.openxmlformats.org/officeDocument/2006/relationships/hyperlink" Target="garantF1://12061610.921" TargetMode="External"/><Relationship Id="rId8" Type="http://schemas.openxmlformats.org/officeDocument/2006/relationships/hyperlink" Target="garantF1://10064072.5002" TargetMode="External"/><Relationship Id="rId51" Type="http://schemas.openxmlformats.org/officeDocument/2006/relationships/hyperlink" Target="garantF1://12087348.7401" TargetMode="External"/><Relationship Id="rId72" Type="http://schemas.openxmlformats.org/officeDocument/2006/relationships/hyperlink" Target="garantF1://70319150.32" TargetMode="External"/><Relationship Id="rId80" Type="http://schemas.openxmlformats.org/officeDocument/2006/relationships/hyperlink" Target="garantF1://70319150.32" TargetMode="External"/><Relationship Id="rId85" Type="http://schemas.openxmlformats.org/officeDocument/2006/relationships/hyperlink" Target="garantF1://10064072.40072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70717040.1000" TargetMode="External"/><Relationship Id="rId17" Type="http://schemas.openxmlformats.org/officeDocument/2006/relationships/hyperlink" Target="garantF1://70003036.0" TargetMode="External"/><Relationship Id="rId25" Type="http://schemas.openxmlformats.org/officeDocument/2006/relationships/hyperlink" Target="garantF1://10800200.18" TargetMode="External"/><Relationship Id="rId33" Type="http://schemas.openxmlformats.org/officeDocument/2006/relationships/hyperlink" Target="garantF1://12060281.1000" TargetMode="External"/><Relationship Id="rId38" Type="http://schemas.openxmlformats.org/officeDocument/2006/relationships/hyperlink" Target="garantF1://98573.1000" TargetMode="External"/><Relationship Id="rId46" Type="http://schemas.openxmlformats.org/officeDocument/2006/relationships/hyperlink" Target="garantF1://92800.1000" TargetMode="External"/><Relationship Id="rId59" Type="http://schemas.openxmlformats.org/officeDocument/2006/relationships/hyperlink" Target="garantF1://70305616.601" TargetMode="External"/><Relationship Id="rId67" Type="http://schemas.openxmlformats.org/officeDocument/2006/relationships/hyperlink" Target="garantF1://70736848.1000" TargetMode="External"/><Relationship Id="rId20" Type="http://schemas.openxmlformats.org/officeDocument/2006/relationships/hyperlink" Target="garantF1://12022835.1000" TargetMode="External"/><Relationship Id="rId41" Type="http://schemas.openxmlformats.org/officeDocument/2006/relationships/hyperlink" Target="garantF1://12073234.0" TargetMode="External"/><Relationship Id="rId54" Type="http://schemas.openxmlformats.org/officeDocument/2006/relationships/hyperlink" Target="garantF1://12077515.706" TargetMode="External"/><Relationship Id="rId62" Type="http://schemas.openxmlformats.org/officeDocument/2006/relationships/hyperlink" Target="garantF1://70305616.602" TargetMode="External"/><Relationship Id="rId70" Type="http://schemas.openxmlformats.org/officeDocument/2006/relationships/hyperlink" Target="garantF1://70305616.601" TargetMode="External"/><Relationship Id="rId75" Type="http://schemas.openxmlformats.org/officeDocument/2006/relationships/hyperlink" Target="garantF1://70127638.0" TargetMode="External"/><Relationship Id="rId83" Type="http://schemas.openxmlformats.org/officeDocument/2006/relationships/hyperlink" Target="garantF1://70319150.32" TargetMode="External"/><Relationship Id="rId88" Type="http://schemas.openxmlformats.org/officeDocument/2006/relationships/hyperlink" Target="garantF1://12031264.0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23875.200" TargetMode="External"/><Relationship Id="rId15" Type="http://schemas.openxmlformats.org/officeDocument/2006/relationships/hyperlink" Target="garantF1://70484318.1201" TargetMode="External"/><Relationship Id="rId23" Type="http://schemas.openxmlformats.org/officeDocument/2006/relationships/hyperlink" Target="garantF1://92800.1000" TargetMode="External"/><Relationship Id="rId28" Type="http://schemas.openxmlformats.org/officeDocument/2006/relationships/hyperlink" Target="garantF1://70564762.0" TargetMode="External"/><Relationship Id="rId36" Type="http://schemas.openxmlformats.org/officeDocument/2006/relationships/hyperlink" Target="garantF1://6635942.1000" TargetMode="External"/><Relationship Id="rId49" Type="http://schemas.openxmlformats.org/officeDocument/2006/relationships/hyperlink" Target="garantF1://86367.19" TargetMode="External"/><Relationship Id="rId57" Type="http://schemas.openxmlformats.org/officeDocument/2006/relationships/hyperlink" Target="garantF1://3862052.0" TargetMode="External"/><Relationship Id="rId10" Type="http://schemas.openxmlformats.org/officeDocument/2006/relationships/hyperlink" Target="garantF1://70319150.32" TargetMode="External"/><Relationship Id="rId31" Type="http://schemas.openxmlformats.org/officeDocument/2006/relationships/hyperlink" Target="garantF1://70253464.30" TargetMode="External"/><Relationship Id="rId44" Type="http://schemas.openxmlformats.org/officeDocument/2006/relationships/hyperlink" Target="garantF1://6285897.1000" TargetMode="External"/><Relationship Id="rId52" Type="http://schemas.openxmlformats.org/officeDocument/2006/relationships/hyperlink" Target="garantF1://12087348.56" TargetMode="External"/><Relationship Id="rId60" Type="http://schemas.openxmlformats.org/officeDocument/2006/relationships/hyperlink" Target="garantF1://70097548.1000" TargetMode="External"/><Relationship Id="rId65" Type="http://schemas.openxmlformats.org/officeDocument/2006/relationships/hyperlink" Target="garantF1://70305616.601" TargetMode="External"/><Relationship Id="rId73" Type="http://schemas.openxmlformats.org/officeDocument/2006/relationships/hyperlink" Target="garantF1://12061610.921" TargetMode="External"/><Relationship Id="rId78" Type="http://schemas.openxmlformats.org/officeDocument/2006/relationships/hyperlink" Target="garantF1://70002548.201" TargetMode="External"/><Relationship Id="rId81" Type="http://schemas.openxmlformats.org/officeDocument/2006/relationships/hyperlink" Target="garantF1://70319150.32" TargetMode="External"/><Relationship Id="rId86" Type="http://schemas.openxmlformats.org/officeDocument/2006/relationships/hyperlink" Target="garantF1://1202499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1264.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11483</Words>
  <Characters>65456</Characters>
  <Application>Microsoft Office Word</Application>
  <DocSecurity>0</DocSecurity>
  <Lines>545</Lines>
  <Paragraphs>153</Paragraphs>
  <ScaleCrop>false</ScaleCrop>
  <Company>Microsoft</Company>
  <LinksUpToDate>false</LinksUpToDate>
  <CharactersWithSpaces>76786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2015-03-23T06:08:00Z</dcterms:created>
  <dcterms:modified xsi:type="dcterms:W3CDTF">2015-03-23T06:09:00Z</dcterms:modified>
</cp:coreProperties>
</file>